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31E03" w14:textId="6255496E" w:rsidR="00593598" w:rsidRPr="00404B2F" w:rsidRDefault="00593598" w:rsidP="00B14D5B">
      <w:pPr>
        <w:pStyle w:val="GR-Tittel"/>
        <w:jc w:val="center"/>
        <w:outlineLvl w:val="0"/>
        <w:rPr>
          <w:rStyle w:val="Utfylling"/>
          <w:rFonts w:ascii="If Sans" w:hAnsi="If Sans" w:cs="Tahoma"/>
          <w:b w:val="0"/>
          <w:bCs/>
          <w:sz w:val="22"/>
        </w:rPr>
      </w:pPr>
      <w:r w:rsidRPr="00404B2F">
        <w:rPr>
          <w:rFonts w:ascii="If Sans" w:hAnsi="If Sans"/>
        </w:rPr>
        <w:t xml:space="preserve">VEDTEKTER FOR EIERSEKSJONSSAMEIET </w:t>
      </w:r>
      <w:r w:rsidR="00BA3914">
        <w:rPr>
          <w:rFonts w:ascii="If Sans" w:hAnsi="If Sans" w:cs="Calibri"/>
          <w:color w:val="C0504D" w:themeColor="accent2"/>
        </w:rPr>
        <w:t>[</w:t>
      </w:r>
      <w:r w:rsidR="004015E8" w:rsidRPr="00EC34A1">
        <w:rPr>
          <w:rFonts w:ascii="If Sans" w:hAnsi="If Sans" w:cs="Calibri"/>
          <w:color w:val="C0504D" w:themeColor="accent2"/>
        </w:rPr>
        <w:t>...</w:t>
      </w:r>
      <w:r w:rsidR="00BA3914">
        <w:rPr>
          <w:rFonts w:ascii="If Sans" w:hAnsi="If Sans" w:cs="Calibri"/>
          <w:color w:val="C0504D" w:themeColor="accent2"/>
        </w:rPr>
        <w:t>]</w:t>
      </w:r>
    </w:p>
    <w:p w14:paraId="110339E6" w14:textId="77777777" w:rsidR="00185B0E" w:rsidRPr="00404B2F" w:rsidRDefault="00185B0E" w:rsidP="00185B0E">
      <w:pPr>
        <w:pStyle w:val="GR-Normal"/>
        <w:rPr>
          <w:rFonts w:ascii="If Sans" w:hAnsi="If Sans"/>
        </w:rPr>
      </w:pPr>
    </w:p>
    <w:p w14:paraId="43D0FA1B" w14:textId="77777777" w:rsidR="006B0EE6" w:rsidRPr="00404B2F" w:rsidRDefault="006B0EE6" w:rsidP="00185B0E">
      <w:pPr>
        <w:pStyle w:val="GR-Normal"/>
        <w:rPr>
          <w:rFonts w:ascii="If Sans" w:hAnsi="If Sans"/>
        </w:rPr>
      </w:pPr>
    </w:p>
    <w:p w14:paraId="4317B793" w14:textId="212A2366" w:rsidR="00593598" w:rsidRPr="00404B2F" w:rsidRDefault="00593598" w:rsidP="00593598">
      <w:pPr>
        <w:pStyle w:val="GR-Avsnitt"/>
        <w:rPr>
          <w:rFonts w:ascii="If Sans" w:hAnsi="If Sans"/>
          <w:sz w:val="24"/>
          <w:szCs w:val="24"/>
        </w:rPr>
      </w:pPr>
      <w:r w:rsidRPr="00404B2F">
        <w:rPr>
          <w:rFonts w:ascii="If Sans" w:hAnsi="If Sans"/>
          <w:i/>
          <w:iCs/>
          <w:color w:val="000000"/>
        </w:rPr>
        <w:t xml:space="preserve">Dersom </w:t>
      </w:r>
      <w:r w:rsidR="007C6AEE">
        <w:rPr>
          <w:rFonts w:ascii="If Sans" w:hAnsi="If Sans"/>
          <w:i/>
          <w:iCs/>
          <w:color w:val="000000"/>
        </w:rPr>
        <w:t xml:space="preserve">følgende </w:t>
      </w:r>
      <w:r w:rsidRPr="00404B2F">
        <w:rPr>
          <w:rFonts w:ascii="If Sans" w:hAnsi="If Sans"/>
          <w:i/>
          <w:iCs/>
          <w:color w:val="000000"/>
        </w:rPr>
        <w:t xml:space="preserve">vedtektene skal innføres ved vedtektsendring i eksisterende eierseksjonssameier krever flere av bestemmelsene at alle seksjonseiere samtykker i vedtektsendringen. </w:t>
      </w:r>
      <w:r w:rsidR="00404B2F">
        <w:rPr>
          <w:rFonts w:ascii="If Sans" w:hAnsi="If Sans"/>
          <w:i/>
          <w:iCs/>
          <w:color w:val="000000"/>
        </w:rPr>
        <w:t>Punktene dette gjelder er markert</w:t>
      </w:r>
      <w:r w:rsidRPr="00404B2F">
        <w:rPr>
          <w:rFonts w:ascii="If Sans" w:hAnsi="If Sans"/>
          <w:i/>
          <w:iCs/>
          <w:color w:val="000000"/>
        </w:rPr>
        <w:t xml:space="preserve"> (</w:t>
      </w:r>
      <w:r w:rsidRPr="00404B2F">
        <w:rPr>
          <w:rFonts w:ascii="If Sans" w:hAnsi="If Sans"/>
          <w:b/>
          <w:i/>
          <w:iCs/>
          <w:color w:val="000000"/>
        </w:rPr>
        <w:t>Tilslutning</w:t>
      </w:r>
      <w:r w:rsidRPr="00404B2F">
        <w:rPr>
          <w:rFonts w:ascii="If Sans" w:hAnsi="If Sans"/>
          <w:i/>
          <w:iCs/>
          <w:color w:val="000000"/>
        </w:rPr>
        <w:t>)</w:t>
      </w:r>
      <w:r w:rsidRPr="00404B2F">
        <w:rPr>
          <w:rFonts w:ascii="If Sans" w:hAnsi="If Sans"/>
          <w:color w:val="000000"/>
        </w:rPr>
        <w:t>.</w:t>
      </w:r>
      <w:r w:rsidR="008A5058" w:rsidRPr="00404B2F">
        <w:rPr>
          <w:rFonts w:ascii="If Sans" w:hAnsi="If Sans"/>
          <w:color w:val="000000"/>
        </w:rPr>
        <w:br/>
      </w:r>
    </w:p>
    <w:p w14:paraId="7FEA4D1A" w14:textId="4C7057E0" w:rsidR="00593598" w:rsidRPr="00404B2F" w:rsidRDefault="00CB67A8" w:rsidP="008A5058">
      <w:pPr>
        <w:pStyle w:val="GR-xoverskrift-4"/>
        <w:numPr>
          <w:ilvl w:val="0"/>
          <w:numId w:val="22"/>
        </w:numPr>
        <w:tabs>
          <w:tab w:val="left" w:pos="709"/>
        </w:tabs>
        <w:ind w:left="709" w:hanging="709"/>
        <w:rPr>
          <w:rFonts w:ascii="If Sans" w:hAnsi="If Sans"/>
        </w:rPr>
      </w:pPr>
      <w:r w:rsidRPr="00404B2F">
        <w:rPr>
          <w:rFonts w:ascii="If Sans" w:hAnsi="If Sans"/>
        </w:rPr>
        <w:t>EIERSE</w:t>
      </w:r>
      <w:bookmarkStart w:id="0" w:name="_Hlt241311617"/>
      <w:bookmarkEnd w:id="0"/>
      <w:r w:rsidRPr="00404B2F">
        <w:rPr>
          <w:rFonts w:ascii="If Sans" w:hAnsi="If Sans"/>
        </w:rPr>
        <w:t>K</w:t>
      </w:r>
      <w:bookmarkStart w:id="1" w:name="_Hlt241311626"/>
      <w:bookmarkEnd w:id="1"/>
      <w:r w:rsidRPr="00404B2F">
        <w:rPr>
          <w:rFonts w:ascii="If Sans" w:hAnsi="If Sans"/>
        </w:rPr>
        <w:t>SJON</w:t>
      </w:r>
      <w:bookmarkStart w:id="2" w:name="_Hlt241311610"/>
      <w:bookmarkEnd w:id="2"/>
      <w:r w:rsidRPr="00404B2F">
        <w:rPr>
          <w:rFonts w:ascii="If Sans" w:hAnsi="If Sans"/>
        </w:rPr>
        <w:t>S</w:t>
      </w:r>
      <w:bookmarkStart w:id="3" w:name="_Hlt241311619"/>
      <w:bookmarkEnd w:id="3"/>
      <w:r w:rsidRPr="00404B2F">
        <w:rPr>
          <w:rFonts w:ascii="If Sans" w:hAnsi="If Sans"/>
        </w:rPr>
        <w:t>SAMEIET</w:t>
      </w:r>
    </w:p>
    <w:p w14:paraId="5A9CE251" w14:textId="6E7276CC" w:rsidR="00593598" w:rsidRPr="00404B2F" w:rsidRDefault="00593598" w:rsidP="00593598">
      <w:pPr>
        <w:pStyle w:val="GR-Avsnitt"/>
        <w:rPr>
          <w:rFonts w:ascii="If Sans" w:hAnsi="If Sans"/>
          <w:color w:val="000000"/>
        </w:rPr>
      </w:pPr>
      <w:r w:rsidRPr="00404B2F">
        <w:rPr>
          <w:rFonts w:ascii="If Sans" w:hAnsi="If Sans"/>
          <w:color w:val="000000"/>
        </w:rPr>
        <w:t xml:space="preserve">Sameiets navn er </w:t>
      </w:r>
      <w:r w:rsidR="00404B2F" w:rsidRPr="00EC34A1">
        <w:rPr>
          <w:rFonts w:ascii="If Sans" w:hAnsi="If Sans" w:cs="Calibri"/>
          <w:color w:val="C0504D" w:themeColor="accent2"/>
        </w:rPr>
        <w:t>[</w:t>
      </w:r>
      <w:r w:rsidR="004015E8" w:rsidRPr="00EC34A1">
        <w:rPr>
          <w:rFonts w:ascii="If Sans" w:hAnsi="If Sans" w:cs="Calibri"/>
          <w:color w:val="C0504D" w:themeColor="accent2"/>
        </w:rPr>
        <w:t>...</w:t>
      </w:r>
      <w:r w:rsidR="00404B2F" w:rsidRPr="00EC34A1">
        <w:rPr>
          <w:rFonts w:ascii="If Sans" w:hAnsi="If Sans" w:cs="Calibri"/>
          <w:color w:val="C0504D" w:themeColor="accent2"/>
        </w:rPr>
        <w:t>]</w:t>
      </w:r>
      <w:r w:rsidR="004015E8" w:rsidRPr="00404B2F">
        <w:rPr>
          <w:rFonts w:ascii="If Sans" w:hAnsi="If Sans" w:cs="Calibri"/>
          <w:color w:val="0070C0"/>
        </w:rPr>
        <w:t xml:space="preserve"> </w:t>
      </w:r>
      <w:r w:rsidRPr="00404B2F">
        <w:rPr>
          <w:rFonts w:ascii="If Sans" w:hAnsi="If Sans"/>
          <w:color w:val="000000"/>
        </w:rPr>
        <w:t>sameie.</w:t>
      </w:r>
    </w:p>
    <w:p w14:paraId="4FA331A4" w14:textId="2EB420F9" w:rsidR="00593598" w:rsidRPr="00404B2F" w:rsidRDefault="00593598" w:rsidP="00593598">
      <w:pPr>
        <w:pStyle w:val="GR-Avsnitt"/>
        <w:rPr>
          <w:rFonts w:ascii="If Sans" w:hAnsi="If Sans"/>
          <w:color w:val="000000"/>
        </w:rPr>
      </w:pPr>
      <w:r w:rsidRPr="00404B2F">
        <w:rPr>
          <w:rFonts w:ascii="If Sans" w:hAnsi="If Sans"/>
          <w:color w:val="000000"/>
        </w:rPr>
        <w:t xml:space="preserve">Sameiet består av eiendommen gnr </w:t>
      </w:r>
      <w:r w:rsidR="00404B2F" w:rsidRPr="00EC34A1">
        <w:rPr>
          <w:rFonts w:ascii="If Sans" w:hAnsi="If Sans" w:cs="Calibri"/>
          <w:color w:val="C0504D" w:themeColor="accent2"/>
        </w:rPr>
        <w:t>[</w:t>
      </w:r>
      <w:r w:rsidR="004015E8" w:rsidRPr="00EC34A1">
        <w:rPr>
          <w:rFonts w:ascii="If Sans" w:hAnsi="If Sans" w:cs="Calibri"/>
          <w:color w:val="C0504D" w:themeColor="accent2"/>
        </w:rPr>
        <w:t>...</w:t>
      </w:r>
      <w:r w:rsidR="00404B2F" w:rsidRPr="00EC34A1">
        <w:rPr>
          <w:rFonts w:ascii="If Sans" w:hAnsi="If Sans" w:cs="Calibri"/>
          <w:color w:val="C0504D" w:themeColor="accent2"/>
        </w:rPr>
        <w:t>]</w:t>
      </w:r>
      <w:r w:rsidR="004015E8" w:rsidRPr="00404B2F">
        <w:rPr>
          <w:rFonts w:ascii="If Sans" w:hAnsi="If Sans" w:cs="Calibri"/>
          <w:color w:val="0070C0"/>
        </w:rPr>
        <w:t xml:space="preserve"> </w:t>
      </w:r>
      <w:r w:rsidRPr="00404B2F">
        <w:rPr>
          <w:rFonts w:ascii="If Sans" w:hAnsi="If Sans"/>
          <w:color w:val="000000"/>
        </w:rPr>
        <w:t>bnr</w:t>
      </w:r>
      <w:r w:rsidRPr="00EC34A1">
        <w:rPr>
          <w:rFonts w:ascii="If Sans" w:hAnsi="If Sans"/>
          <w:color w:val="C0504D" w:themeColor="accent2"/>
        </w:rPr>
        <w:t xml:space="preserve"> </w:t>
      </w:r>
      <w:r w:rsidR="00404B2F" w:rsidRPr="00EC34A1">
        <w:rPr>
          <w:rFonts w:ascii="If Sans" w:hAnsi="If Sans" w:cs="Calibri"/>
          <w:color w:val="C0504D" w:themeColor="accent2"/>
        </w:rPr>
        <w:t>[</w:t>
      </w:r>
      <w:r w:rsidR="004015E8" w:rsidRPr="00EC34A1">
        <w:rPr>
          <w:rFonts w:ascii="If Sans" w:hAnsi="If Sans" w:cs="Calibri"/>
          <w:color w:val="C0504D" w:themeColor="accent2"/>
        </w:rPr>
        <w:t>...</w:t>
      </w:r>
      <w:r w:rsidR="00404B2F" w:rsidRPr="00EC34A1">
        <w:rPr>
          <w:rFonts w:ascii="If Sans" w:hAnsi="If Sans" w:cs="Calibri"/>
          <w:color w:val="C0504D" w:themeColor="accent2"/>
        </w:rPr>
        <w:t>]</w:t>
      </w:r>
      <w:r w:rsidR="004015E8" w:rsidRPr="00EC34A1">
        <w:rPr>
          <w:rFonts w:ascii="If Sans" w:hAnsi="If Sans" w:cs="Calibri"/>
          <w:color w:val="C0504D" w:themeColor="accent2"/>
        </w:rPr>
        <w:t xml:space="preserve"> </w:t>
      </w:r>
      <w:r w:rsidRPr="00404B2F">
        <w:rPr>
          <w:rFonts w:ascii="If Sans" w:hAnsi="If Sans"/>
          <w:color w:val="000000"/>
        </w:rPr>
        <w:t>[</w:t>
      </w:r>
      <w:r w:rsidRPr="00404B2F">
        <w:rPr>
          <w:rFonts w:ascii="If Sans" w:hAnsi="If Sans"/>
          <w:b/>
          <w:color w:val="000000"/>
        </w:rPr>
        <w:t>Eventuelt</w:t>
      </w:r>
      <w:r w:rsidRPr="00404B2F">
        <w:rPr>
          <w:rFonts w:ascii="If Sans" w:hAnsi="If Sans"/>
          <w:color w:val="000000"/>
        </w:rPr>
        <w:t xml:space="preserve">: festenummer </w:t>
      </w:r>
      <w:r w:rsidR="00404B2F" w:rsidRPr="00EC34A1">
        <w:rPr>
          <w:rFonts w:ascii="If Sans" w:hAnsi="If Sans" w:cs="Calibri"/>
          <w:color w:val="C0504D" w:themeColor="accent2"/>
        </w:rPr>
        <w:t>[</w:t>
      </w:r>
      <w:r w:rsidR="004015E8" w:rsidRPr="00EC34A1">
        <w:rPr>
          <w:rFonts w:ascii="If Sans" w:hAnsi="If Sans" w:cs="Calibri"/>
          <w:color w:val="C0504D" w:themeColor="accent2"/>
        </w:rPr>
        <w:t>...</w:t>
      </w:r>
      <w:r w:rsidR="00404B2F" w:rsidRPr="00EC34A1">
        <w:rPr>
          <w:rFonts w:ascii="If Sans" w:hAnsi="If Sans" w:cs="Calibri"/>
          <w:color w:val="C0504D" w:themeColor="accent2"/>
        </w:rPr>
        <w:t>]</w:t>
      </w:r>
      <w:r w:rsidRPr="00EC34A1">
        <w:rPr>
          <w:rFonts w:ascii="If Sans" w:hAnsi="If Sans"/>
          <w:color w:val="C0504D" w:themeColor="accent2"/>
        </w:rPr>
        <w:t xml:space="preserve"> </w:t>
      </w:r>
      <w:r w:rsidRPr="00404B2F">
        <w:rPr>
          <w:rFonts w:ascii="If Sans" w:hAnsi="If Sans"/>
          <w:color w:val="000000"/>
        </w:rPr>
        <w:t xml:space="preserve">i </w:t>
      </w:r>
      <w:r w:rsidR="00404B2F" w:rsidRPr="00EC34A1">
        <w:rPr>
          <w:rFonts w:ascii="If Sans" w:hAnsi="If Sans" w:cs="Calibri"/>
          <w:color w:val="C0504D" w:themeColor="accent2"/>
        </w:rPr>
        <w:t>[</w:t>
      </w:r>
      <w:r w:rsidR="004015E8" w:rsidRPr="00EC34A1">
        <w:rPr>
          <w:rFonts w:ascii="If Sans" w:hAnsi="If Sans" w:cs="Calibri"/>
          <w:color w:val="C0504D" w:themeColor="accent2"/>
        </w:rPr>
        <w:t>...</w:t>
      </w:r>
      <w:r w:rsidR="00404B2F" w:rsidRPr="00EC34A1">
        <w:rPr>
          <w:rFonts w:ascii="If Sans" w:hAnsi="If Sans" w:cs="Calibri"/>
          <w:color w:val="C0504D" w:themeColor="accent2"/>
        </w:rPr>
        <w:t>]</w:t>
      </w:r>
      <w:r w:rsidR="004015E8" w:rsidRPr="00EC34A1">
        <w:rPr>
          <w:rFonts w:ascii="If Sans" w:hAnsi="If Sans" w:cs="Calibri"/>
          <w:color w:val="C0504D" w:themeColor="accent2"/>
        </w:rPr>
        <w:t xml:space="preserve"> </w:t>
      </w:r>
      <w:r w:rsidRPr="00404B2F">
        <w:rPr>
          <w:rFonts w:ascii="If Sans" w:hAnsi="If Sans"/>
          <w:color w:val="000000"/>
        </w:rPr>
        <w:t xml:space="preserve">kommune. </w:t>
      </w:r>
    </w:p>
    <w:p w14:paraId="42B42FDA" w14:textId="0DA2A3F0" w:rsidR="00593598" w:rsidRPr="00404B2F" w:rsidRDefault="00593598" w:rsidP="00593598">
      <w:pPr>
        <w:pStyle w:val="GR-Avsnitt"/>
        <w:rPr>
          <w:rFonts w:ascii="If Sans" w:hAnsi="If Sans"/>
          <w:color w:val="000000"/>
        </w:rPr>
      </w:pPr>
      <w:r w:rsidRPr="00404B2F">
        <w:rPr>
          <w:rFonts w:ascii="If Sans" w:hAnsi="If Sans"/>
          <w:color w:val="000000"/>
        </w:rPr>
        <w:t>Sameiet består av</w:t>
      </w:r>
      <w:r w:rsidRPr="007C6AEE">
        <w:rPr>
          <w:rFonts w:ascii="If Sans" w:hAnsi="If Sans"/>
          <w:color w:val="C0504D" w:themeColor="accent2"/>
        </w:rPr>
        <w:t xml:space="preserve"> </w:t>
      </w:r>
      <w:r w:rsidR="00404B2F" w:rsidRPr="007C6AEE">
        <w:rPr>
          <w:rFonts w:ascii="If Sans" w:hAnsi="If Sans" w:cs="Calibri"/>
          <w:color w:val="C0504D" w:themeColor="accent2"/>
        </w:rPr>
        <w:t>[</w:t>
      </w:r>
      <w:r w:rsidR="004015E8" w:rsidRPr="007C6AEE">
        <w:rPr>
          <w:rFonts w:ascii="If Sans" w:hAnsi="If Sans" w:cs="Calibri"/>
          <w:color w:val="C0504D" w:themeColor="accent2"/>
        </w:rPr>
        <w:t>...</w:t>
      </w:r>
      <w:r w:rsidR="00404B2F" w:rsidRPr="007C6AEE">
        <w:rPr>
          <w:rFonts w:ascii="If Sans" w:hAnsi="If Sans" w:cs="Calibri"/>
          <w:color w:val="C0504D" w:themeColor="accent2"/>
        </w:rPr>
        <w:t>]</w:t>
      </w:r>
      <w:r w:rsidR="004015E8" w:rsidRPr="007C6AEE">
        <w:rPr>
          <w:rFonts w:ascii="If Sans" w:hAnsi="If Sans" w:cs="Calibri"/>
          <w:color w:val="C0504D" w:themeColor="accent2"/>
        </w:rPr>
        <w:t xml:space="preserve"> </w:t>
      </w:r>
      <w:r w:rsidRPr="00404B2F">
        <w:rPr>
          <w:rFonts w:ascii="If Sans" w:hAnsi="If Sans"/>
          <w:color w:val="000000"/>
        </w:rPr>
        <w:t xml:space="preserve">eierseksjoner, som alle er boligseksjoner. </w:t>
      </w:r>
    </w:p>
    <w:p w14:paraId="159C9EC8" w14:textId="75AE0467" w:rsidR="00593598" w:rsidRPr="00404B2F" w:rsidRDefault="00593598" w:rsidP="00593598">
      <w:pPr>
        <w:pStyle w:val="GR-Avsnitt"/>
        <w:rPr>
          <w:rStyle w:val="Utfylling"/>
          <w:rFonts w:ascii="If Sans" w:hAnsi="If Sans"/>
        </w:rPr>
      </w:pPr>
      <w:r w:rsidRPr="00404B2F">
        <w:rPr>
          <w:rFonts w:ascii="If Sans" w:hAnsi="If Sans"/>
        </w:rPr>
        <w:t xml:space="preserve">Seksjon 1, sameiebrøk </w:t>
      </w:r>
      <w:r w:rsidR="00404B2F" w:rsidRPr="007C6AEE">
        <w:rPr>
          <w:rFonts w:ascii="If Sans" w:hAnsi="If Sans" w:cs="Calibri"/>
          <w:color w:val="C0504D" w:themeColor="accent2"/>
        </w:rPr>
        <w:t>[</w:t>
      </w:r>
      <w:r w:rsidR="004015E8" w:rsidRPr="007C6AEE">
        <w:rPr>
          <w:rFonts w:ascii="If Sans" w:hAnsi="If Sans" w:cs="Calibri"/>
          <w:color w:val="C0504D" w:themeColor="accent2"/>
        </w:rPr>
        <w:t>...</w:t>
      </w:r>
      <w:r w:rsidR="00404B2F" w:rsidRPr="007C6AEE">
        <w:rPr>
          <w:rFonts w:ascii="If Sans" w:hAnsi="If Sans" w:cs="Calibri"/>
          <w:color w:val="C0504D" w:themeColor="accent2"/>
        </w:rPr>
        <w:t>]</w:t>
      </w:r>
    </w:p>
    <w:p w14:paraId="3484174E" w14:textId="33C03F1F" w:rsidR="00593598" w:rsidRPr="00404B2F" w:rsidRDefault="00593598" w:rsidP="00593598">
      <w:pPr>
        <w:pStyle w:val="GR-Avsnitt"/>
        <w:rPr>
          <w:rStyle w:val="Utfylling"/>
          <w:rFonts w:ascii="If Sans" w:hAnsi="If Sans"/>
        </w:rPr>
      </w:pPr>
      <w:r w:rsidRPr="00404B2F">
        <w:rPr>
          <w:rFonts w:ascii="If Sans" w:hAnsi="If Sans"/>
        </w:rPr>
        <w:t xml:space="preserve">Seksjon 2, sameiebrøk </w:t>
      </w:r>
      <w:r w:rsidR="00254816" w:rsidRPr="007C6AEE">
        <w:rPr>
          <w:rFonts w:ascii="If Sans" w:hAnsi="If Sans" w:cs="Calibri"/>
          <w:color w:val="C0504D" w:themeColor="accent2"/>
        </w:rPr>
        <w:t>[</w:t>
      </w:r>
      <w:r w:rsidR="004015E8" w:rsidRPr="007C6AEE">
        <w:rPr>
          <w:rFonts w:ascii="If Sans" w:hAnsi="If Sans" w:cs="Calibri"/>
          <w:color w:val="C0504D" w:themeColor="accent2"/>
        </w:rPr>
        <w:t>...</w:t>
      </w:r>
      <w:r w:rsidR="00254816" w:rsidRPr="007C6AEE">
        <w:rPr>
          <w:rFonts w:ascii="If Sans" w:hAnsi="If Sans" w:cs="Calibri"/>
          <w:color w:val="C0504D" w:themeColor="accent2"/>
        </w:rPr>
        <w:t>]</w:t>
      </w:r>
      <w:r w:rsidR="004015E8" w:rsidRPr="007C6AEE">
        <w:rPr>
          <w:rFonts w:ascii="If Sans" w:hAnsi="If Sans" w:cs="Calibri"/>
          <w:color w:val="C0504D" w:themeColor="accent2"/>
        </w:rPr>
        <w:t xml:space="preserve"> </w:t>
      </w:r>
    </w:p>
    <w:p w14:paraId="4A7ECB19" w14:textId="5BB9C369" w:rsidR="00593598" w:rsidRPr="00404B2F" w:rsidRDefault="00593598" w:rsidP="00593598">
      <w:pPr>
        <w:pStyle w:val="GR-Avsnitt"/>
        <w:rPr>
          <w:rStyle w:val="Utfylling"/>
          <w:rFonts w:ascii="If Sans" w:hAnsi="If Sans"/>
        </w:rPr>
      </w:pPr>
      <w:r w:rsidRPr="00404B2F">
        <w:rPr>
          <w:rFonts w:ascii="If Sans" w:hAnsi="If Sans"/>
        </w:rPr>
        <w:t xml:space="preserve">Seksjon 3, sameiebrøk </w:t>
      </w:r>
      <w:r w:rsidR="00254816" w:rsidRPr="007C6AEE">
        <w:rPr>
          <w:rFonts w:ascii="If Sans" w:hAnsi="If Sans" w:cs="Calibri"/>
          <w:color w:val="C0504D" w:themeColor="accent2"/>
        </w:rPr>
        <w:t>[</w:t>
      </w:r>
      <w:r w:rsidR="004015E8" w:rsidRPr="007C6AEE">
        <w:rPr>
          <w:rFonts w:ascii="If Sans" w:hAnsi="If Sans" w:cs="Calibri"/>
          <w:color w:val="C0504D" w:themeColor="accent2"/>
        </w:rPr>
        <w:t>...</w:t>
      </w:r>
      <w:r w:rsidR="00254816" w:rsidRPr="007C6AEE">
        <w:rPr>
          <w:rFonts w:ascii="If Sans" w:hAnsi="If Sans" w:cs="Calibri"/>
          <w:color w:val="C0504D" w:themeColor="accent2"/>
        </w:rPr>
        <w:t>]</w:t>
      </w:r>
      <w:r w:rsidR="004015E8" w:rsidRPr="007C6AEE">
        <w:rPr>
          <w:rFonts w:ascii="If Sans" w:hAnsi="If Sans" w:cs="Calibri"/>
          <w:color w:val="C0504D" w:themeColor="accent2"/>
        </w:rPr>
        <w:t xml:space="preserve"> </w:t>
      </w:r>
    </w:p>
    <w:p w14:paraId="7D426E05" w14:textId="77777777" w:rsidR="00593598" w:rsidRPr="00404B2F" w:rsidRDefault="00593598" w:rsidP="00593598">
      <w:pPr>
        <w:pStyle w:val="GR-Avsnitt"/>
        <w:rPr>
          <w:rFonts w:ascii="If Sans" w:hAnsi="If Sans"/>
          <w:color w:val="000000"/>
        </w:rPr>
      </w:pPr>
      <w:r w:rsidRPr="00404B2F">
        <w:rPr>
          <w:rFonts w:ascii="If Sans" w:hAnsi="If Sans"/>
          <w:color w:val="000000"/>
        </w:rPr>
        <w:t>[</w:t>
      </w:r>
      <w:r w:rsidRPr="00404B2F">
        <w:rPr>
          <w:rFonts w:ascii="If Sans" w:hAnsi="If Sans"/>
          <w:b/>
          <w:color w:val="000000"/>
        </w:rPr>
        <w:t>Alternativt</w:t>
      </w:r>
      <w:r w:rsidRPr="00404B2F">
        <w:rPr>
          <w:rFonts w:ascii="If Sans" w:hAnsi="If Sans"/>
          <w:color w:val="000000"/>
        </w:rPr>
        <w:t>: Sameiet består av følgende seksjoner:</w:t>
      </w:r>
    </w:p>
    <w:p w14:paraId="7883C441" w14:textId="5D8CEAE1" w:rsidR="00593598" w:rsidRPr="00404B2F" w:rsidRDefault="00593598" w:rsidP="00593598">
      <w:pPr>
        <w:pStyle w:val="GR-Avsnitt"/>
        <w:rPr>
          <w:rStyle w:val="Utfylling"/>
          <w:rFonts w:ascii="If Sans" w:hAnsi="If Sans"/>
        </w:rPr>
      </w:pPr>
      <w:r w:rsidRPr="00404B2F">
        <w:rPr>
          <w:rFonts w:ascii="If Sans" w:hAnsi="If Sans"/>
        </w:rPr>
        <w:t xml:space="preserve">Seksjon 1 (bolig), sameiebrøk </w:t>
      </w:r>
      <w:r w:rsidR="00254816" w:rsidRPr="007C6AEE">
        <w:rPr>
          <w:rFonts w:ascii="If Sans" w:hAnsi="If Sans" w:cs="Calibri"/>
          <w:color w:val="C0504D" w:themeColor="accent2"/>
        </w:rPr>
        <w:t>[</w:t>
      </w:r>
      <w:r w:rsidR="004015E8" w:rsidRPr="007C6AEE">
        <w:rPr>
          <w:rFonts w:ascii="If Sans" w:hAnsi="If Sans" w:cs="Calibri"/>
          <w:color w:val="C0504D" w:themeColor="accent2"/>
        </w:rPr>
        <w:t>...</w:t>
      </w:r>
      <w:r w:rsidR="00254816" w:rsidRPr="007C6AEE">
        <w:rPr>
          <w:rFonts w:ascii="If Sans" w:hAnsi="If Sans" w:cs="Calibri"/>
          <w:color w:val="C0504D" w:themeColor="accent2"/>
        </w:rPr>
        <w:t>]</w:t>
      </w:r>
      <w:r w:rsidR="004015E8" w:rsidRPr="007C6AEE">
        <w:rPr>
          <w:rFonts w:ascii="If Sans" w:hAnsi="If Sans" w:cs="Calibri"/>
          <w:color w:val="C0504D" w:themeColor="accent2"/>
        </w:rPr>
        <w:t xml:space="preserve"> </w:t>
      </w:r>
    </w:p>
    <w:p w14:paraId="720CD6FD" w14:textId="056C3C3D" w:rsidR="00593598" w:rsidRPr="00404B2F" w:rsidRDefault="00593598" w:rsidP="00593598">
      <w:pPr>
        <w:pStyle w:val="GR-Avsnitt"/>
        <w:rPr>
          <w:rStyle w:val="Utfylling"/>
          <w:rFonts w:ascii="If Sans" w:hAnsi="If Sans"/>
        </w:rPr>
      </w:pPr>
      <w:r w:rsidRPr="00404B2F">
        <w:rPr>
          <w:rFonts w:ascii="If Sans" w:hAnsi="If Sans"/>
        </w:rPr>
        <w:t>Seksjon 2 (bolig), sameiebrøk</w:t>
      </w:r>
      <w:r w:rsidRPr="007C6AEE">
        <w:rPr>
          <w:rFonts w:ascii="If Sans" w:hAnsi="If Sans"/>
          <w:color w:val="C0504D" w:themeColor="accent2"/>
        </w:rPr>
        <w:t xml:space="preserve"> </w:t>
      </w:r>
      <w:r w:rsidR="00254816" w:rsidRPr="007C6AEE">
        <w:rPr>
          <w:rFonts w:ascii="If Sans" w:hAnsi="If Sans" w:cs="Calibri"/>
          <w:color w:val="C0504D" w:themeColor="accent2"/>
        </w:rPr>
        <w:t>[</w:t>
      </w:r>
      <w:r w:rsidR="004015E8" w:rsidRPr="007C6AEE">
        <w:rPr>
          <w:rFonts w:ascii="If Sans" w:hAnsi="If Sans" w:cs="Calibri"/>
          <w:color w:val="C0504D" w:themeColor="accent2"/>
        </w:rPr>
        <w:t>...</w:t>
      </w:r>
      <w:r w:rsidR="00254816" w:rsidRPr="007C6AEE">
        <w:rPr>
          <w:rFonts w:ascii="If Sans" w:hAnsi="If Sans" w:cs="Calibri"/>
          <w:color w:val="C0504D" w:themeColor="accent2"/>
        </w:rPr>
        <w:t>]</w:t>
      </w:r>
      <w:r w:rsidR="004015E8" w:rsidRPr="007C6AEE">
        <w:rPr>
          <w:rFonts w:ascii="If Sans" w:hAnsi="If Sans" w:cs="Calibri"/>
          <w:color w:val="C0504D" w:themeColor="accent2"/>
        </w:rPr>
        <w:t xml:space="preserve"> </w:t>
      </w:r>
    </w:p>
    <w:p w14:paraId="71A09EF8" w14:textId="1DBC40B1" w:rsidR="00593598" w:rsidRPr="00404B2F" w:rsidRDefault="00593598" w:rsidP="00593598">
      <w:pPr>
        <w:pStyle w:val="GR-Avsnitt"/>
        <w:rPr>
          <w:rFonts w:ascii="If Sans" w:hAnsi="If Sans"/>
        </w:rPr>
      </w:pPr>
      <w:r w:rsidRPr="00404B2F">
        <w:rPr>
          <w:rFonts w:ascii="If Sans" w:hAnsi="If Sans"/>
        </w:rPr>
        <w:t xml:space="preserve">Seksjon 3 (næringsseksjon), sameiebrøk </w:t>
      </w:r>
      <w:r w:rsidR="00254816" w:rsidRPr="007C6AEE">
        <w:rPr>
          <w:rFonts w:ascii="If Sans" w:hAnsi="If Sans" w:cs="Calibri"/>
          <w:color w:val="C0504D" w:themeColor="accent2"/>
        </w:rPr>
        <w:t>[</w:t>
      </w:r>
      <w:r w:rsidR="004015E8" w:rsidRPr="007C6AEE">
        <w:rPr>
          <w:rFonts w:ascii="If Sans" w:hAnsi="If Sans" w:cs="Calibri"/>
          <w:color w:val="C0504D" w:themeColor="accent2"/>
        </w:rPr>
        <w:t>...</w:t>
      </w:r>
      <w:r w:rsidR="00254816" w:rsidRPr="007C6AEE">
        <w:rPr>
          <w:rFonts w:ascii="If Sans" w:hAnsi="If Sans" w:cs="Calibri"/>
          <w:color w:val="C0504D" w:themeColor="accent2"/>
        </w:rPr>
        <w:t>]</w:t>
      </w:r>
    </w:p>
    <w:p w14:paraId="39FF820F" w14:textId="749063E4" w:rsidR="00593598" w:rsidRPr="00404B2F" w:rsidRDefault="00593598" w:rsidP="00593598">
      <w:pPr>
        <w:pStyle w:val="GR-Avsnitt"/>
        <w:rPr>
          <w:rFonts w:ascii="If Sans" w:hAnsi="If Sans"/>
          <w:color w:val="000000"/>
        </w:rPr>
      </w:pPr>
      <w:r w:rsidRPr="00404B2F">
        <w:rPr>
          <w:rFonts w:ascii="If Sans" w:hAnsi="If Sans"/>
          <w:color w:val="000000"/>
        </w:rPr>
        <w:t xml:space="preserve">Hoveddel, tilleggsdel og sameiebrøk for hver eierseksjon, samt fellesarealer, fremgår av den vedlagte seksjoneringsbegjæring med vedlegg, tinglyst </w:t>
      </w:r>
      <w:r w:rsidR="00254816" w:rsidRPr="007C6AEE">
        <w:rPr>
          <w:rFonts w:ascii="If Sans" w:hAnsi="If Sans" w:cs="Calibri"/>
          <w:color w:val="C0504D" w:themeColor="accent2"/>
        </w:rPr>
        <w:t>[</w:t>
      </w:r>
      <w:r w:rsidR="004015E8" w:rsidRPr="007C6AEE">
        <w:rPr>
          <w:rFonts w:ascii="If Sans" w:hAnsi="If Sans" w:cs="Calibri"/>
          <w:color w:val="C0504D" w:themeColor="accent2"/>
        </w:rPr>
        <w:t>...</w:t>
      </w:r>
      <w:r w:rsidR="00254816" w:rsidRPr="007C6AEE">
        <w:rPr>
          <w:rFonts w:ascii="If Sans" w:hAnsi="If Sans" w:cs="Calibri"/>
          <w:color w:val="C0504D" w:themeColor="accent2"/>
        </w:rPr>
        <w:t>]</w:t>
      </w:r>
      <w:r w:rsidRPr="00404B2F">
        <w:rPr>
          <w:rFonts w:ascii="If Sans" w:hAnsi="If Sans"/>
          <w:color w:val="000000"/>
        </w:rPr>
        <w:t>.</w:t>
      </w:r>
    </w:p>
    <w:p w14:paraId="1A2D5DEE" w14:textId="77777777" w:rsidR="00185B0E" w:rsidRPr="00404B2F" w:rsidRDefault="00185B0E" w:rsidP="00185B0E">
      <w:pPr>
        <w:pStyle w:val="GR-Normal"/>
        <w:rPr>
          <w:rFonts w:ascii="If Sans" w:hAnsi="If Sans"/>
        </w:rPr>
      </w:pPr>
    </w:p>
    <w:p w14:paraId="347428D7" w14:textId="77777777" w:rsidR="00593598" w:rsidRPr="00404B2F" w:rsidRDefault="00593598" w:rsidP="00185B0E">
      <w:pPr>
        <w:pStyle w:val="GR-Normal"/>
        <w:rPr>
          <w:rFonts w:ascii="If Sans" w:hAnsi="If Sans"/>
        </w:rPr>
      </w:pPr>
    </w:p>
    <w:p w14:paraId="674F8A82" w14:textId="3E14E8B4" w:rsidR="00593598" w:rsidRPr="00404B2F" w:rsidRDefault="00CB67A8" w:rsidP="008A5058">
      <w:pPr>
        <w:pStyle w:val="GR-xoverskrift-4"/>
        <w:numPr>
          <w:ilvl w:val="0"/>
          <w:numId w:val="22"/>
        </w:numPr>
        <w:tabs>
          <w:tab w:val="left" w:pos="709"/>
        </w:tabs>
        <w:ind w:left="709" w:hanging="709"/>
        <w:rPr>
          <w:rFonts w:ascii="If Sans" w:hAnsi="If Sans"/>
        </w:rPr>
      </w:pPr>
      <w:r w:rsidRPr="00404B2F">
        <w:rPr>
          <w:rFonts w:ascii="If Sans" w:hAnsi="If Sans"/>
        </w:rPr>
        <w:t>EIERSKIFTE</w:t>
      </w:r>
    </w:p>
    <w:p w14:paraId="102C8084" w14:textId="267AAAAB" w:rsidR="00C631A2" w:rsidRDefault="00593598" w:rsidP="00593598">
      <w:pPr>
        <w:pStyle w:val="GR-Avsnitt"/>
        <w:rPr>
          <w:rFonts w:ascii="If Sans" w:hAnsi="If Sans"/>
          <w:color w:val="000000"/>
        </w:rPr>
      </w:pPr>
      <w:r w:rsidRPr="00404B2F">
        <w:rPr>
          <w:rFonts w:ascii="If Sans" w:hAnsi="If Sans"/>
          <w:color w:val="000000"/>
        </w:rPr>
        <w:t>Seksjonene er fritt omsettelige, men ingen kan erverve mer enn to seksjoner i sameiet. [</w:t>
      </w:r>
      <w:r w:rsidRPr="00404B2F">
        <w:rPr>
          <w:rFonts w:ascii="If Sans" w:hAnsi="If Sans"/>
          <w:b/>
          <w:color w:val="000000"/>
        </w:rPr>
        <w:t>Eventuelt</w:t>
      </w:r>
      <w:r w:rsidRPr="00404B2F">
        <w:rPr>
          <w:rFonts w:ascii="If Sans" w:hAnsi="If Sans"/>
          <w:color w:val="000000"/>
        </w:rPr>
        <w:t>: Erverver av seksjon eller leier av bruksenhet skal godkjennes av sameiets styre. Godkjenning kan bare nektes dersom det foreligger saklig grunn. (</w:t>
      </w:r>
      <w:r w:rsidRPr="00404B2F">
        <w:rPr>
          <w:rFonts w:ascii="If Sans" w:hAnsi="If Sans"/>
          <w:b/>
          <w:color w:val="000000"/>
        </w:rPr>
        <w:t>Tilslutning</w:t>
      </w:r>
      <w:r w:rsidRPr="00404B2F">
        <w:rPr>
          <w:rFonts w:ascii="If Sans" w:hAnsi="If Sans"/>
          <w:color w:val="000000"/>
        </w:rPr>
        <w:t>)]</w:t>
      </w:r>
    </w:p>
    <w:p w14:paraId="4AF22794" w14:textId="77777777" w:rsidR="00C631A2" w:rsidRPr="00404B2F" w:rsidRDefault="00C631A2" w:rsidP="00593598">
      <w:pPr>
        <w:pStyle w:val="GR-Avsnitt"/>
        <w:rPr>
          <w:rFonts w:ascii="If Sans" w:hAnsi="If Sans"/>
          <w:color w:val="000000"/>
        </w:rPr>
      </w:pPr>
    </w:p>
    <w:p w14:paraId="1527BE3A" w14:textId="25301386" w:rsidR="00C631A2" w:rsidRPr="00404B2F" w:rsidRDefault="00CB67A8" w:rsidP="00C631A2">
      <w:pPr>
        <w:pStyle w:val="GR-xoverskrift-4"/>
        <w:numPr>
          <w:ilvl w:val="0"/>
          <w:numId w:val="22"/>
        </w:numPr>
        <w:tabs>
          <w:tab w:val="left" w:pos="709"/>
        </w:tabs>
        <w:ind w:hanging="720"/>
        <w:rPr>
          <w:rFonts w:ascii="If Sans" w:hAnsi="If Sans"/>
        </w:rPr>
      </w:pPr>
      <w:r w:rsidRPr="00404B2F">
        <w:rPr>
          <w:rFonts w:ascii="If Sans" w:hAnsi="If Sans"/>
        </w:rPr>
        <w:t xml:space="preserve">DISKRIMINERING </w:t>
      </w:r>
    </w:p>
    <w:p w14:paraId="30B96800" w14:textId="77777777" w:rsidR="00C631A2" w:rsidRPr="00404B2F" w:rsidRDefault="00C631A2" w:rsidP="00C631A2">
      <w:pPr>
        <w:pStyle w:val="GR-Avsnitt"/>
        <w:rPr>
          <w:rFonts w:ascii="If Sans" w:hAnsi="If Sans"/>
          <w:color w:val="000000"/>
        </w:rPr>
      </w:pPr>
      <w:r w:rsidRPr="00404B2F">
        <w:rPr>
          <w:rFonts w:ascii="If Sans" w:hAnsi="If Sans"/>
          <w:color w:val="000000"/>
        </w:rPr>
        <w:t>Det kan ikke settes vilkår for å være seksjonseier som tar hensyn til kjønn, etnisitet, nasjonalt opphav, avstamming, hudfarge, språk, religion eller livssyn. Det kan heller ikke settes vilkår som tar hensyn til seksuell orientering. Slike omstendigheter kan ikke regnes som saklig grunn til å nekte godkjenning av en seksjonseier eller bruker, eller ha vekt ved bruk av eventuell forkjøpsrett.</w:t>
      </w:r>
    </w:p>
    <w:p w14:paraId="10E0E069" w14:textId="77777777" w:rsidR="00185B0E" w:rsidRPr="00404B2F" w:rsidRDefault="00185B0E" w:rsidP="00185B0E">
      <w:pPr>
        <w:pStyle w:val="GR-Normal"/>
        <w:rPr>
          <w:rFonts w:ascii="If Sans" w:hAnsi="If Sans"/>
        </w:rPr>
      </w:pPr>
    </w:p>
    <w:p w14:paraId="1E0DC3A2" w14:textId="6D4F1675" w:rsidR="00593598" w:rsidRPr="00404B2F" w:rsidRDefault="00CB67A8" w:rsidP="008A5058">
      <w:pPr>
        <w:pStyle w:val="GR-xoverskrift-4"/>
        <w:numPr>
          <w:ilvl w:val="0"/>
          <w:numId w:val="22"/>
        </w:numPr>
        <w:tabs>
          <w:tab w:val="left" w:pos="709"/>
        </w:tabs>
        <w:ind w:hanging="720"/>
        <w:rPr>
          <w:rFonts w:ascii="If Sans" w:hAnsi="If Sans"/>
        </w:rPr>
      </w:pPr>
      <w:r w:rsidRPr="00404B2F">
        <w:rPr>
          <w:rFonts w:ascii="If Sans" w:hAnsi="If Sans"/>
        </w:rPr>
        <w:t>SEKSJONSEIERNES BRUKSRETT</w:t>
      </w:r>
    </w:p>
    <w:p w14:paraId="1116ED21" w14:textId="77777777" w:rsidR="00593598" w:rsidRPr="00404B2F" w:rsidRDefault="000D19FB" w:rsidP="00593598">
      <w:pPr>
        <w:pStyle w:val="GR-Avsnitt"/>
        <w:rPr>
          <w:rFonts w:ascii="If Sans" w:hAnsi="If Sans"/>
          <w:color w:val="000000"/>
        </w:rPr>
      </w:pPr>
      <w:r w:rsidRPr="00404B2F">
        <w:rPr>
          <w:rFonts w:ascii="If Sans" w:hAnsi="If Sans"/>
          <w:color w:val="000000"/>
        </w:rPr>
        <w:lastRenderedPageBreak/>
        <w:t xml:space="preserve">Den enkelte seksjonseier </w:t>
      </w:r>
      <w:r w:rsidR="00593598" w:rsidRPr="00404B2F">
        <w:rPr>
          <w:rFonts w:ascii="If Sans" w:hAnsi="If Sans"/>
          <w:color w:val="000000"/>
        </w:rPr>
        <w:t xml:space="preserve">har enerett til bruk av sin bruksenhet og rett til å nytte fellesarealer til det de er beregnet eller vanlig brukt til. Styret bestemmer hvordan fellesarealene skal brukes. </w:t>
      </w:r>
    </w:p>
    <w:p w14:paraId="3793C535" w14:textId="406DF7C5" w:rsidR="00593598" w:rsidRPr="00404B2F" w:rsidRDefault="00593598" w:rsidP="00593598">
      <w:pPr>
        <w:pStyle w:val="GR-Avsnitt"/>
        <w:rPr>
          <w:rFonts w:ascii="If Sans" w:hAnsi="If Sans"/>
          <w:color w:val="000000"/>
        </w:rPr>
      </w:pPr>
      <w:r w:rsidRPr="00404B2F">
        <w:rPr>
          <w:rFonts w:ascii="If Sans" w:hAnsi="If Sans"/>
          <w:color w:val="000000"/>
        </w:rPr>
        <w:t>[</w:t>
      </w:r>
      <w:r w:rsidRPr="00404B2F">
        <w:rPr>
          <w:rFonts w:ascii="If Sans" w:hAnsi="If Sans"/>
          <w:b/>
          <w:color w:val="000000"/>
        </w:rPr>
        <w:t>Eventuelt</w:t>
      </w:r>
      <w:r w:rsidRPr="00404B2F">
        <w:rPr>
          <w:rFonts w:ascii="If Sans" w:hAnsi="If Sans"/>
          <w:color w:val="000000"/>
        </w:rPr>
        <w:t xml:space="preserve"> </w:t>
      </w:r>
      <w:r w:rsidRPr="00404B2F">
        <w:rPr>
          <w:rFonts w:ascii="If Sans" w:hAnsi="If Sans"/>
          <w:b/>
          <w:color w:val="000000"/>
        </w:rPr>
        <w:t>for næringsseksjon</w:t>
      </w:r>
      <w:r w:rsidRPr="00404B2F">
        <w:rPr>
          <w:rFonts w:ascii="If Sans" w:hAnsi="If Sans"/>
          <w:color w:val="000000"/>
        </w:rPr>
        <w:t xml:space="preserve">: Seksjon nr. </w:t>
      </w:r>
      <w:r w:rsidR="00EC34A1" w:rsidRPr="007C6AEE">
        <w:rPr>
          <w:rFonts w:ascii="If Sans" w:hAnsi="If Sans" w:cs="Calibri"/>
          <w:color w:val="C0504D" w:themeColor="accent2"/>
        </w:rPr>
        <w:t>[</w:t>
      </w:r>
      <w:r w:rsidR="004015E8" w:rsidRPr="007C6AEE">
        <w:rPr>
          <w:rFonts w:ascii="If Sans" w:hAnsi="If Sans" w:cs="Calibri"/>
          <w:color w:val="C0504D" w:themeColor="accent2"/>
        </w:rPr>
        <w:t>...</w:t>
      </w:r>
      <w:r w:rsidR="00EC34A1" w:rsidRPr="007C6AEE">
        <w:rPr>
          <w:rFonts w:ascii="If Sans" w:hAnsi="If Sans" w:cs="Calibri"/>
          <w:color w:val="C0504D" w:themeColor="accent2"/>
        </w:rPr>
        <w:t>]</w:t>
      </w:r>
      <w:r w:rsidRPr="00404B2F">
        <w:rPr>
          <w:rFonts w:ascii="If Sans" w:hAnsi="If Sans"/>
          <w:color w:val="000000"/>
        </w:rPr>
        <w:t xml:space="preserve"> kan ikke nyttes til </w:t>
      </w:r>
      <w:r w:rsidR="004015E8" w:rsidRPr="007C6AEE">
        <w:rPr>
          <w:rFonts w:ascii="If Sans" w:hAnsi="If Sans" w:cs="Calibri"/>
          <w:color w:val="C0504D" w:themeColor="accent2"/>
        </w:rPr>
        <w:t>(type virksomhet)</w:t>
      </w:r>
      <w:r w:rsidRPr="00404B2F">
        <w:rPr>
          <w:rFonts w:ascii="If Sans" w:hAnsi="If Sans"/>
          <w:color w:val="000000"/>
        </w:rPr>
        <w:t>. (</w:t>
      </w:r>
      <w:r w:rsidRPr="00404B2F">
        <w:rPr>
          <w:rFonts w:ascii="If Sans" w:hAnsi="If Sans"/>
          <w:b/>
          <w:color w:val="000000"/>
        </w:rPr>
        <w:t>Tilslutning</w:t>
      </w:r>
      <w:r w:rsidRPr="00404B2F">
        <w:rPr>
          <w:rFonts w:ascii="If Sans" w:hAnsi="If Sans"/>
          <w:color w:val="000000"/>
        </w:rPr>
        <w:t>)]</w:t>
      </w:r>
    </w:p>
    <w:p w14:paraId="3B016143" w14:textId="77777777" w:rsidR="00593598" w:rsidRPr="00404B2F" w:rsidRDefault="00593598" w:rsidP="00593598">
      <w:pPr>
        <w:pStyle w:val="GR-Avsnitt"/>
        <w:rPr>
          <w:rFonts w:ascii="If Sans" w:hAnsi="If Sans"/>
          <w:color w:val="000000"/>
        </w:rPr>
      </w:pPr>
      <w:r w:rsidRPr="00404B2F">
        <w:rPr>
          <w:rFonts w:ascii="If Sans" w:hAnsi="If Sans"/>
          <w:color w:val="000000"/>
        </w:rPr>
        <w:t>Bruken av bruksenheten og fellesarealene må ikke på en urimelig eller unødvendig måte være til skad</w:t>
      </w:r>
      <w:r w:rsidR="00D81161" w:rsidRPr="00404B2F">
        <w:rPr>
          <w:rFonts w:ascii="If Sans" w:hAnsi="If Sans"/>
          <w:color w:val="000000"/>
        </w:rPr>
        <w:t>e eller ulempe for andre seksjonseier</w:t>
      </w:r>
      <w:r w:rsidRPr="00404B2F">
        <w:rPr>
          <w:rFonts w:ascii="If Sans" w:hAnsi="If Sans"/>
          <w:color w:val="000000"/>
        </w:rPr>
        <w:t>e.</w:t>
      </w:r>
    </w:p>
    <w:p w14:paraId="3EFD2D78" w14:textId="77777777" w:rsidR="00593598" w:rsidRPr="00404B2F" w:rsidRDefault="001C081E" w:rsidP="00593598">
      <w:pPr>
        <w:pStyle w:val="GR-Avsnitt"/>
        <w:rPr>
          <w:rFonts w:ascii="If Sans" w:hAnsi="If Sans"/>
          <w:color w:val="000000"/>
        </w:rPr>
      </w:pPr>
      <w:r w:rsidRPr="00404B2F">
        <w:rPr>
          <w:rFonts w:ascii="If Sans" w:hAnsi="If Sans"/>
          <w:color w:val="000000"/>
        </w:rPr>
        <w:t>Års</w:t>
      </w:r>
      <w:r w:rsidR="00593598" w:rsidRPr="00404B2F">
        <w:rPr>
          <w:rFonts w:ascii="If Sans" w:hAnsi="If Sans"/>
          <w:color w:val="000000"/>
        </w:rPr>
        <w:t xml:space="preserve">møtet kan fastsette vanlige ordensregler for eiendommen. </w:t>
      </w:r>
    </w:p>
    <w:p w14:paraId="11C61E2D" w14:textId="77777777" w:rsidR="00185B0E" w:rsidRPr="00404B2F" w:rsidRDefault="00185B0E" w:rsidP="00185B0E">
      <w:pPr>
        <w:pStyle w:val="GR-Normal"/>
        <w:rPr>
          <w:rFonts w:ascii="If Sans" w:hAnsi="If Sans"/>
        </w:rPr>
      </w:pPr>
    </w:p>
    <w:p w14:paraId="7880660F" w14:textId="1CCE6AA0" w:rsidR="00593598" w:rsidRPr="00404B2F" w:rsidRDefault="00CB67A8" w:rsidP="008A5058">
      <w:pPr>
        <w:pStyle w:val="GR-xoverskrift-4"/>
        <w:numPr>
          <w:ilvl w:val="0"/>
          <w:numId w:val="22"/>
        </w:numPr>
        <w:tabs>
          <w:tab w:val="left" w:pos="709"/>
        </w:tabs>
        <w:ind w:hanging="720"/>
        <w:rPr>
          <w:rFonts w:ascii="If Sans" w:hAnsi="If Sans"/>
        </w:rPr>
      </w:pPr>
      <w:r w:rsidRPr="00404B2F">
        <w:rPr>
          <w:rFonts w:ascii="If Sans" w:hAnsi="If Sans"/>
        </w:rPr>
        <w:t>VEDLIKEHOLD</w:t>
      </w:r>
    </w:p>
    <w:p w14:paraId="70D832C0" w14:textId="77777777" w:rsidR="001C081E" w:rsidRPr="00404B2F" w:rsidRDefault="001C081E" w:rsidP="001C081E">
      <w:pPr>
        <w:pStyle w:val="GR-Avsnitt"/>
        <w:rPr>
          <w:rFonts w:ascii="If Sans" w:hAnsi="If Sans"/>
          <w:color w:val="000000"/>
        </w:rPr>
      </w:pPr>
      <w:r w:rsidRPr="00404B2F">
        <w:rPr>
          <w:rFonts w:ascii="If Sans" w:hAnsi="If Sans"/>
          <w:color w:val="000000"/>
        </w:rPr>
        <w:t>Seksjonseieren skal vedlikeholde bruksenheten slik at skader på fellesarealene og andre bruksenheter forebygges, og slik at de øvrige seksjonseierne slipper ulemper. Vedlikeholdsplikten omfatter også eventuelle tilleggsdeler til bruksenheten.</w:t>
      </w:r>
    </w:p>
    <w:p w14:paraId="311FDFC5" w14:textId="77777777" w:rsidR="001C081E" w:rsidRPr="00404B2F" w:rsidRDefault="001C081E" w:rsidP="001C081E">
      <w:pPr>
        <w:pStyle w:val="GR-Avsnitt"/>
        <w:rPr>
          <w:rFonts w:ascii="If Sans" w:hAnsi="If Sans"/>
          <w:color w:val="000000"/>
        </w:rPr>
      </w:pPr>
      <w:r w:rsidRPr="00404B2F">
        <w:rPr>
          <w:rFonts w:ascii="If Sans" w:hAnsi="If Sans"/>
          <w:color w:val="000000"/>
        </w:rPr>
        <w:t>Seksjonseierens vedlikeholdsplikt omfatter slikt som</w:t>
      </w:r>
    </w:p>
    <w:p w14:paraId="2ED85153" w14:textId="77777777" w:rsidR="001C081E" w:rsidRPr="00404B2F" w:rsidRDefault="001C081E" w:rsidP="00EC6BB0">
      <w:pPr>
        <w:pStyle w:val="GR-Avsnitt"/>
        <w:numPr>
          <w:ilvl w:val="0"/>
          <w:numId w:val="30"/>
        </w:numPr>
        <w:rPr>
          <w:rFonts w:ascii="If Sans" w:hAnsi="If Sans"/>
          <w:color w:val="000000"/>
        </w:rPr>
      </w:pPr>
      <w:r w:rsidRPr="00404B2F">
        <w:rPr>
          <w:rFonts w:ascii="If Sans" w:hAnsi="If Sans"/>
          <w:color w:val="000000"/>
        </w:rPr>
        <w:t>inventar</w:t>
      </w:r>
    </w:p>
    <w:p w14:paraId="3BB49EF1" w14:textId="77777777" w:rsidR="001C081E" w:rsidRPr="00404B2F" w:rsidRDefault="001C081E" w:rsidP="00EC6BB0">
      <w:pPr>
        <w:pStyle w:val="GR-Avsnitt"/>
        <w:numPr>
          <w:ilvl w:val="0"/>
          <w:numId w:val="30"/>
        </w:numPr>
        <w:rPr>
          <w:rFonts w:ascii="If Sans" w:hAnsi="If Sans"/>
          <w:color w:val="000000"/>
        </w:rPr>
      </w:pPr>
      <w:r w:rsidRPr="00404B2F">
        <w:rPr>
          <w:rFonts w:ascii="If Sans" w:hAnsi="If Sans"/>
          <w:color w:val="000000"/>
        </w:rPr>
        <w:t>utstyr, som vannklosett, varmtvannsbereder, badekar og vasker</w:t>
      </w:r>
    </w:p>
    <w:p w14:paraId="1B424976" w14:textId="77777777" w:rsidR="001C081E" w:rsidRPr="00404B2F" w:rsidRDefault="001C081E" w:rsidP="00EC6BB0">
      <w:pPr>
        <w:pStyle w:val="GR-Avsnitt"/>
        <w:numPr>
          <w:ilvl w:val="0"/>
          <w:numId w:val="30"/>
        </w:numPr>
        <w:rPr>
          <w:rFonts w:ascii="If Sans" w:hAnsi="If Sans"/>
          <w:color w:val="000000"/>
        </w:rPr>
      </w:pPr>
      <w:r w:rsidRPr="00404B2F">
        <w:rPr>
          <w:rFonts w:ascii="If Sans" w:hAnsi="If Sans"/>
          <w:color w:val="000000"/>
        </w:rPr>
        <w:t>apparater, for eksempel brannslukningsapparat</w:t>
      </w:r>
    </w:p>
    <w:p w14:paraId="5908F966" w14:textId="77777777" w:rsidR="001C081E" w:rsidRPr="00404B2F" w:rsidRDefault="001C081E" w:rsidP="00EC6BB0">
      <w:pPr>
        <w:pStyle w:val="GR-Avsnitt"/>
        <w:numPr>
          <w:ilvl w:val="0"/>
          <w:numId w:val="30"/>
        </w:numPr>
        <w:rPr>
          <w:rFonts w:ascii="If Sans" w:hAnsi="If Sans"/>
          <w:color w:val="000000"/>
        </w:rPr>
      </w:pPr>
      <w:r w:rsidRPr="00404B2F">
        <w:rPr>
          <w:rFonts w:ascii="If Sans" w:hAnsi="If Sans"/>
          <w:color w:val="000000"/>
        </w:rPr>
        <w:t>skap, benker, innvendige dører med karmer</w:t>
      </w:r>
    </w:p>
    <w:p w14:paraId="4854AD79" w14:textId="77777777" w:rsidR="001C081E" w:rsidRPr="00404B2F" w:rsidRDefault="001C081E" w:rsidP="00EC6BB0">
      <w:pPr>
        <w:pStyle w:val="GR-Avsnitt"/>
        <w:numPr>
          <w:ilvl w:val="0"/>
          <w:numId w:val="30"/>
        </w:numPr>
        <w:rPr>
          <w:rFonts w:ascii="If Sans" w:hAnsi="If Sans"/>
          <w:color w:val="000000"/>
        </w:rPr>
      </w:pPr>
      <w:r w:rsidRPr="00404B2F">
        <w:rPr>
          <w:rFonts w:ascii="If Sans" w:hAnsi="If Sans"/>
          <w:color w:val="000000"/>
        </w:rPr>
        <w:t>listverk, skillevegger, tapet</w:t>
      </w:r>
    </w:p>
    <w:p w14:paraId="738FD89D" w14:textId="77777777" w:rsidR="001C081E" w:rsidRPr="00404B2F" w:rsidRDefault="001C081E" w:rsidP="00EC6BB0">
      <w:pPr>
        <w:pStyle w:val="GR-Avsnitt"/>
        <w:numPr>
          <w:ilvl w:val="0"/>
          <w:numId w:val="30"/>
        </w:numPr>
        <w:rPr>
          <w:rFonts w:ascii="If Sans" w:hAnsi="If Sans"/>
          <w:color w:val="000000"/>
        </w:rPr>
      </w:pPr>
      <w:r w:rsidRPr="00404B2F">
        <w:rPr>
          <w:rFonts w:ascii="If Sans" w:hAnsi="If Sans"/>
          <w:color w:val="000000"/>
        </w:rPr>
        <w:t>gulvbelegg, varmekabler, membran og sluk</w:t>
      </w:r>
    </w:p>
    <w:p w14:paraId="7076012F" w14:textId="77777777" w:rsidR="001C081E" w:rsidRPr="00404B2F" w:rsidRDefault="001C081E" w:rsidP="00EC6BB0">
      <w:pPr>
        <w:pStyle w:val="GR-Avsnitt"/>
        <w:numPr>
          <w:ilvl w:val="0"/>
          <w:numId w:val="30"/>
        </w:numPr>
        <w:rPr>
          <w:rFonts w:ascii="If Sans" w:hAnsi="If Sans"/>
          <w:color w:val="000000"/>
        </w:rPr>
      </w:pPr>
      <w:r w:rsidRPr="00404B2F">
        <w:rPr>
          <w:rFonts w:ascii="If Sans" w:hAnsi="If Sans"/>
          <w:color w:val="000000"/>
        </w:rPr>
        <w:t>vegg-, gulv- og himlingsplater</w:t>
      </w:r>
    </w:p>
    <w:p w14:paraId="7A18558B" w14:textId="77777777" w:rsidR="001C081E" w:rsidRPr="00404B2F" w:rsidRDefault="001C081E" w:rsidP="00EC6BB0">
      <w:pPr>
        <w:pStyle w:val="GR-Avsnitt"/>
        <w:numPr>
          <w:ilvl w:val="0"/>
          <w:numId w:val="30"/>
        </w:numPr>
        <w:rPr>
          <w:rFonts w:ascii="If Sans" w:hAnsi="If Sans"/>
          <w:color w:val="000000"/>
        </w:rPr>
      </w:pPr>
      <w:r w:rsidRPr="00404B2F">
        <w:rPr>
          <w:rFonts w:ascii="If Sans" w:hAnsi="If Sans"/>
          <w:color w:val="000000"/>
        </w:rPr>
        <w:t>rør, ledninger, sikringsskap fra og med første hovedsikring eller inntakssikring</w:t>
      </w:r>
    </w:p>
    <w:p w14:paraId="12969DE0" w14:textId="77777777" w:rsidR="001C081E" w:rsidRPr="00404B2F" w:rsidRDefault="001C081E" w:rsidP="00EC6BB0">
      <w:pPr>
        <w:pStyle w:val="GR-Avsnitt"/>
        <w:numPr>
          <w:ilvl w:val="0"/>
          <w:numId w:val="30"/>
        </w:numPr>
        <w:rPr>
          <w:rFonts w:ascii="If Sans" w:hAnsi="If Sans"/>
          <w:color w:val="000000"/>
        </w:rPr>
      </w:pPr>
      <w:r w:rsidRPr="00404B2F">
        <w:rPr>
          <w:rFonts w:ascii="If Sans" w:hAnsi="If Sans"/>
          <w:color w:val="000000"/>
        </w:rPr>
        <w:t>vinduer og ytterdører.</w:t>
      </w:r>
    </w:p>
    <w:p w14:paraId="37334EE7" w14:textId="77777777" w:rsidR="001C081E" w:rsidRPr="00404B2F" w:rsidRDefault="001C081E" w:rsidP="001C081E">
      <w:pPr>
        <w:pStyle w:val="GR-Avsnitt"/>
        <w:rPr>
          <w:rFonts w:ascii="If Sans" w:hAnsi="If Sans"/>
          <w:color w:val="000000"/>
        </w:rPr>
      </w:pPr>
      <w:r w:rsidRPr="00404B2F">
        <w:rPr>
          <w:rFonts w:ascii="If Sans" w:hAnsi="If Sans"/>
          <w:color w:val="000000"/>
        </w:rPr>
        <w:t>Seksjonseieren skal vedlikeholde våtrom slik at lekkasjer unngås.</w:t>
      </w:r>
    </w:p>
    <w:p w14:paraId="4666B40E" w14:textId="77777777" w:rsidR="001C081E" w:rsidRPr="00404B2F" w:rsidRDefault="001C081E" w:rsidP="001C081E">
      <w:pPr>
        <w:pStyle w:val="GR-Avsnitt"/>
        <w:rPr>
          <w:rFonts w:ascii="If Sans" w:hAnsi="If Sans"/>
          <w:color w:val="000000"/>
        </w:rPr>
      </w:pPr>
      <w:r w:rsidRPr="00404B2F">
        <w:rPr>
          <w:rFonts w:ascii="If Sans" w:hAnsi="If Sans"/>
          <w:color w:val="000000"/>
        </w:rPr>
        <w:t>Seksjonseieren skal rense sluk og holde avløpsrør åpne frem til fellesledningen. Dette gjelder også sluk på balkong eller lignende som ligger til bruksenheten.</w:t>
      </w:r>
    </w:p>
    <w:p w14:paraId="6D166981" w14:textId="77777777" w:rsidR="001C081E" w:rsidRPr="00404B2F" w:rsidRDefault="001C081E" w:rsidP="001C081E">
      <w:pPr>
        <w:pStyle w:val="GR-Avsnitt"/>
        <w:rPr>
          <w:rFonts w:ascii="If Sans" w:hAnsi="If Sans"/>
          <w:color w:val="000000"/>
        </w:rPr>
      </w:pPr>
      <w:r w:rsidRPr="00404B2F">
        <w:rPr>
          <w:rFonts w:ascii="If Sans" w:hAnsi="If Sans"/>
          <w:color w:val="000000"/>
        </w:rPr>
        <w:t>Vedlikeholdsplikten omfatter også nødvendig reparasjon og utskifting av det som er nevnt i annet, tredje og fjerde ledd, men ikke utskifting av sluk, vinduer og ytterdører.</w:t>
      </w:r>
    </w:p>
    <w:p w14:paraId="0FDA73B3" w14:textId="77777777" w:rsidR="001C081E" w:rsidRPr="00404B2F" w:rsidRDefault="001C081E" w:rsidP="001C081E">
      <w:pPr>
        <w:pStyle w:val="GR-Avsnitt"/>
        <w:rPr>
          <w:rFonts w:ascii="If Sans" w:hAnsi="If Sans"/>
          <w:color w:val="000000"/>
        </w:rPr>
      </w:pPr>
      <w:r w:rsidRPr="00404B2F">
        <w:rPr>
          <w:rFonts w:ascii="If Sans" w:hAnsi="If Sans"/>
          <w:color w:val="000000"/>
        </w:rPr>
        <w:t>Vedlikeholdsplikten omfatter ikke reparasjon eller utskifting av tak, bjelkelag, bærende veggkonstruksjoner og rør eller ledninger som er bygget inn i bærende konstruksjoner.</w:t>
      </w:r>
    </w:p>
    <w:p w14:paraId="4A955AFD" w14:textId="77777777" w:rsidR="001C081E" w:rsidRPr="00404B2F" w:rsidRDefault="001C081E" w:rsidP="001C081E">
      <w:pPr>
        <w:pStyle w:val="GR-Avsnitt"/>
        <w:rPr>
          <w:rFonts w:ascii="If Sans" w:hAnsi="If Sans"/>
          <w:color w:val="000000"/>
        </w:rPr>
      </w:pPr>
      <w:r w:rsidRPr="00404B2F">
        <w:rPr>
          <w:rFonts w:ascii="If Sans" w:hAnsi="If Sans"/>
          <w:color w:val="000000"/>
        </w:rPr>
        <w:t>Vedlikeholdsplikten omfatter også utbedring av tilfeldige skader, for eksempel skader som er forårsaket av uvær, innbrudd eller hærverk.</w:t>
      </w:r>
    </w:p>
    <w:p w14:paraId="5ED08841" w14:textId="77777777" w:rsidR="001C081E" w:rsidRPr="00404B2F" w:rsidRDefault="001C081E" w:rsidP="001C081E">
      <w:pPr>
        <w:pStyle w:val="GR-Avsnitt"/>
        <w:rPr>
          <w:rFonts w:ascii="If Sans" w:hAnsi="If Sans"/>
          <w:color w:val="000000"/>
        </w:rPr>
      </w:pPr>
      <w:r w:rsidRPr="00404B2F">
        <w:rPr>
          <w:rFonts w:ascii="If Sans" w:hAnsi="If Sans"/>
          <w:color w:val="000000"/>
        </w:rPr>
        <w:t xml:space="preserve">Sameiet skal holde utvendige og innvendige fellesarealer, inkludert bygningen og felles installasjoner, forsvarlig ved like. Vedlikeholdet skal utføres slik at skader på fellesarealene og de enkelte bruksenhetene forebygges, og slik at seksjonseierne slipper ulemper. </w:t>
      </w:r>
    </w:p>
    <w:p w14:paraId="0108187C" w14:textId="77777777" w:rsidR="001C081E" w:rsidRPr="00404B2F" w:rsidRDefault="001C081E" w:rsidP="001C081E">
      <w:pPr>
        <w:pStyle w:val="GR-Avsnitt"/>
        <w:rPr>
          <w:rFonts w:ascii="If Sans" w:hAnsi="If Sans"/>
          <w:color w:val="000000"/>
        </w:rPr>
      </w:pPr>
      <w:r w:rsidRPr="00404B2F">
        <w:rPr>
          <w:rFonts w:ascii="If Sans" w:hAnsi="If Sans"/>
          <w:color w:val="000000"/>
        </w:rPr>
        <w:t>Vedlikeholdsplikten omfatter også reparasjon og utskifting når det er nødvendig, og utbedring av tilfeldige skader.</w:t>
      </w:r>
    </w:p>
    <w:p w14:paraId="2E9FEB9E" w14:textId="77777777" w:rsidR="001C081E" w:rsidRPr="00404B2F" w:rsidRDefault="001C081E" w:rsidP="001C081E">
      <w:pPr>
        <w:pStyle w:val="GR-Avsnitt"/>
        <w:rPr>
          <w:rFonts w:ascii="If Sans" w:hAnsi="If Sans"/>
          <w:color w:val="000000"/>
        </w:rPr>
      </w:pPr>
      <w:r w:rsidRPr="00404B2F">
        <w:rPr>
          <w:rFonts w:ascii="If Sans" w:hAnsi="If Sans"/>
          <w:color w:val="000000"/>
        </w:rPr>
        <w:lastRenderedPageBreak/>
        <w:t>Vedlikeholdsplikten omfatter også felles installasjoner som går gjennom bruksenheter, slik som rør, ledninger og kanaler. Sameiet har rett til å føre nye slike installasjoner gjennom bruksenhetene hvis det ikke skaper vesentlig ulempe for den aktuelle seksjonseieren. Seksjonseieren skal gi sameiet adgang til bruksenheten for å vedlikeholde, installere og kontrollere installasjoner som nevnt i første og annet punktum. Kontroll og arbeid i bruksenhetene skal varsles i rimelig tid og gjennomføres slik at det ikke skaper unødvendig ulempe for seksjonseieren eller andre brukere.</w:t>
      </w:r>
    </w:p>
    <w:p w14:paraId="481EEA6F" w14:textId="77777777" w:rsidR="00185B0E" w:rsidRPr="00404B2F" w:rsidRDefault="001C081E" w:rsidP="001C081E">
      <w:pPr>
        <w:pStyle w:val="GR-Normal"/>
        <w:rPr>
          <w:rFonts w:ascii="If Sans" w:hAnsi="If Sans"/>
          <w:color w:val="000000"/>
        </w:rPr>
      </w:pPr>
      <w:r w:rsidRPr="00404B2F">
        <w:rPr>
          <w:rFonts w:ascii="If Sans" w:hAnsi="If Sans"/>
          <w:color w:val="000000"/>
        </w:rPr>
        <w:t>Hvis sameiet ikke vedlikeholder fellesarealene i samsvar med bestemmelsen her, og det mangelfulle vedlikeholdet står i fare for å påføre eiendommen skade eller ødeleggelse, kan en seksjonseier utføre vedlikeholdet selv. Seksjonseieren kan i slike tilfeller kreve å få sine nødvendige utgifter dekket på samme måte som andre vedlikeholdskostnader. Før seksjonseieren starter et slikt vedlikehold, skal de øvrige seksjonseierne varsles i rimelig tid. Varsel kan unnlates dersom det foreligger særlige grunner som gjør det rimelig å unnlate å varsle</w:t>
      </w:r>
      <w:r w:rsidR="008101D2" w:rsidRPr="00404B2F">
        <w:rPr>
          <w:rFonts w:ascii="If Sans" w:hAnsi="If Sans"/>
          <w:color w:val="000000"/>
        </w:rPr>
        <w:t>.</w:t>
      </w:r>
    </w:p>
    <w:p w14:paraId="65148817" w14:textId="77777777" w:rsidR="001C081E" w:rsidRPr="00404B2F" w:rsidRDefault="001C081E" w:rsidP="001C081E">
      <w:pPr>
        <w:pStyle w:val="GR-Normal"/>
        <w:rPr>
          <w:rFonts w:ascii="If Sans" w:hAnsi="If Sans"/>
        </w:rPr>
      </w:pPr>
    </w:p>
    <w:p w14:paraId="5FB5C1C1" w14:textId="2095EAD1" w:rsidR="001C081E" w:rsidRPr="00404B2F" w:rsidRDefault="00C52AC0" w:rsidP="001C081E">
      <w:pPr>
        <w:pStyle w:val="GR-xoverskrift-4"/>
        <w:numPr>
          <w:ilvl w:val="0"/>
          <w:numId w:val="22"/>
        </w:numPr>
        <w:tabs>
          <w:tab w:val="left" w:pos="709"/>
        </w:tabs>
        <w:ind w:hanging="720"/>
        <w:rPr>
          <w:rFonts w:ascii="If Sans" w:hAnsi="If Sans"/>
        </w:rPr>
      </w:pPr>
      <w:r w:rsidRPr="00404B2F">
        <w:rPr>
          <w:rFonts w:ascii="If Sans" w:hAnsi="If Sans"/>
        </w:rPr>
        <w:t>PARKERING</w:t>
      </w:r>
    </w:p>
    <w:p w14:paraId="5AD6FC6D" w14:textId="77777777" w:rsidR="001C081E" w:rsidRPr="00404B2F" w:rsidRDefault="001C081E" w:rsidP="001C081E">
      <w:pPr>
        <w:pStyle w:val="GR-Avsnitt"/>
        <w:rPr>
          <w:rFonts w:ascii="If Sans" w:hAnsi="If Sans"/>
        </w:rPr>
      </w:pPr>
      <w:r w:rsidRPr="00404B2F">
        <w:rPr>
          <w:rFonts w:ascii="If Sans" w:hAnsi="If Sans"/>
        </w:rPr>
        <w:t>En seksjonseier kan med samtykke fra styret anlegge ladepunkt for elbil og ladbare hybrider i tilknytning til en parkeringsplass seksjonen disponerer, eller andre steder som styret anviser. Styret kan bare nekte å samtykke dersom det foreligger en saklig grunn.</w:t>
      </w:r>
    </w:p>
    <w:p w14:paraId="049ED058" w14:textId="257D0E2E" w:rsidR="001C081E" w:rsidRPr="00404B2F" w:rsidRDefault="00C52AC0" w:rsidP="00FE674C">
      <w:pPr>
        <w:pStyle w:val="GR-xoverskrift-5"/>
        <w:numPr>
          <w:ilvl w:val="1"/>
          <w:numId w:val="22"/>
        </w:numPr>
        <w:tabs>
          <w:tab w:val="left" w:pos="709"/>
        </w:tabs>
        <w:ind w:left="709" w:hanging="709"/>
        <w:rPr>
          <w:rFonts w:ascii="If Sans" w:hAnsi="If Sans"/>
          <w:szCs w:val="24"/>
        </w:rPr>
      </w:pPr>
      <w:bookmarkStart w:id="4" w:name="_Hlk505763425"/>
      <w:r w:rsidRPr="00404B2F">
        <w:rPr>
          <w:rFonts w:ascii="If Sans" w:hAnsi="If Sans"/>
        </w:rPr>
        <w:t>PARKERING OG ANDRE TILTAK FOR SEKSJONSEIERE MED NEDSATT FUNKSJONSEVNE</w:t>
      </w:r>
    </w:p>
    <w:p w14:paraId="5BAB8547" w14:textId="77777777" w:rsidR="001C081E" w:rsidRPr="00404B2F" w:rsidRDefault="001C081E" w:rsidP="001C081E">
      <w:pPr>
        <w:pStyle w:val="GR-Avsnitt"/>
        <w:rPr>
          <w:rFonts w:ascii="If Sans" w:hAnsi="If Sans"/>
          <w:color w:val="000000"/>
        </w:rPr>
      </w:pPr>
      <w:r w:rsidRPr="00404B2F">
        <w:rPr>
          <w:rFonts w:ascii="If Sans" w:hAnsi="If Sans"/>
          <w:color w:val="000000"/>
        </w:rPr>
        <w:t>En seksjonseier kan med samtykke fra styret gjennomføre tiltak på fellesarealene som er nødvendige på grunn av seksjonseierens eller husstandsmedlemmenes nedsatte funksjonsevne. Styret kan bare nekte å samtykke dersom det foreligger en saklig grunn.</w:t>
      </w:r>
    </w:p>
    <w:bookmarkEnd w:id="4"/>
    <w:p w14:paraId="5E24CF4E" w14:textId="77777777" w:rsidR="001C081E" w:rsidRPr="00404B2F" w:rsidRDefault="0088657C" w:rsidP="0088657C">
      <w:pPr>
        <w:pStyle w:val="GR-Avsnitt"/>
        <w:rPr>
          <w:rFonts w:ascii="If Sans" w:hAnsi="If Sans"/>
        </w:rPr>
      </w:pPr>
      <w:r w:rsidRPr="00404B2F">
        <w:rPr>
          <w:rFonts w:ascii="If Sans" w:hAnsi="If Sans"/>
        </w:rPr>
        <w:t>Parkeringsplasser som i vedtak etter plan- og bygningsloven er krevet opparbeidet til bruk av personer med nedsatt funksjonsevne, skal gjøres tilgjengelig for disse. Dersom en seksjonseier uten behov for tilrettelagt parkeringsplass besitter en tilrettelagt plass, kan en seksjonseier med nedsatt funksjonsevne kreve at styret pålegger denne seksjonseieren å bytte parkeringsplass. Bytteretten gjelder bare dersom seksjonseieren med nedsatt funksjonsevne allerede disponerer en parkeringsplass i sameiet. Retten til å bruke en tilrettelagt plass varer så lenge et dokumentert behov er til stede. Vedtektsbestemmelsen kan bare endres dersom samtlige seksjonseiere uttrykkelig sier seg enige og kommunen ikke benytter sin vetorett mot endring av denne vedtektsbestemmelsen.</w:t>
      </w:r>
    </w:p>
    <w:p w14:paraId="4531CD5C" w14:textId="265E22E3" w:rsidR="0088657C" w:rsidRPr="00404B2F" w:rsidRDefault="00C52AC0" w:rsidP="0088657C">
      <w:pPr>
        <w:pStyle w:val="GR-xoverskrift-4"/>
        <w:numPr>
          <w:ilvl w:val="0"/>
          <w:numId w:val="22"/>
        </w:numPr>
        <w:tabs>
          <w:tab w:val="left" w:pos="709"/>
        </w:tabs>
        <w:ind w:hanging="720"/>
        <w:rPr>
          <w:rFonts w:ascii="If Sans" w:hAnsi="If Sans"/>
          <w:b w:val="0"/>
        </w:rPr>
      </w:pPr>
      <w:r w:rsidRPr="00404B2F">
        <w:rPr>
          <w:rFonts w:ascii="If Sans" w:hAnsi="If Sans"/>
        </w:rPr>
        <w:t xml:space="preserve">SEKSJONSEIERNES RETTSLIGE DISPOSISJONSRETT </w:t>
      </w:r>
    </w:p>
    <w:p w14:paraId="22A01D16" w14:textId="77777777" w:rsidR="00593598" w:rsidRPr="00404B2F" w:rsidRDefault="00D81161" w:rsidP="00593598">
      <w:pPr>
        <w:pStyle w:val="GR-Avsnitt"/>
        <w:rPr>
          <w:rFonts w:ascii="If Sans" w:hAnsi="If Sans"/>
          <w:color w:val="000000"/>
        </w:rPr>
      </w:pPr>
      <w:r w:rsidRPr="00404B2F">
        <w:rPr>
          <w:rFonts w:ascii="If Sans" w:hAnsi="If Sans"/>
          <w:color w:val="000000"/>
        </w:rPr>
        <w:t>Den enkelte seksjonseier</w:t>
      </w:r>
      <w:r w:rsidR="00593598" w:rsidRPr="00404B2F">
        <w:rPr>
          <w:rFonts w:ascii="If Sans" w:hAnsi="If Sans"/>
          <w:color w:val="000000"/>
        </w:rPr>
        <w:t xml:space="preserve"> råder som eier over seksjonen, dog med de unntak som fremgår av eierseksjonsloven og disse vedtekter.</w:t>
      </w:r>
    </w:p>
    <w:p w14:paraId="7388A696" w14:textId="77777777" w:rsidR="00185B0E" w:rsidRPr="00404B2F" w:rsidRDefault="00185B0E" w:rsidP="00185B0E">
      <w:pPr>
        <w:pStyle w:val="GR-Normal"/>
        <w:rPr>
          <w:rFonts w:ascii="If Sans" w:hAnsi="If Sans"/>
        </w:rPr>
      </w:pPr>
    </w:p>
    <w:p w14:paraId="5C6BC146" w14:textId="7855404B" w:rsidR="00593598" w:rsidRPr="00404B2F" w:rsidRDefault="00C52AC0" w:rsidP="008A5058">
      <w:pPr>
        <w:pStyle w:val="GR-xoverskrift-4"/>
        <w:numPr>
          <w:ilvl w:val="0"/>
          <w:numId w:val="22"/>
        </w:numPr>
        <w:tabs>
          <w:tab w:val="left" w:pos="709"/>
        </w:tabs>
        <w:ind w:hanging="720"/>
        <w:rPr>
          <w:rFonts w:ascii="If Sans" w:hAnsi="If Sans"/>
        </w:rPr>
      </w:pPr>
      <w:r w:rsidRPr="00404B2F">
        <w:rPr>
          <w:rFonts w:ascii="If Sans" w:hAnsi="If Sans"/>
        </w:rPr>
        <w:t>FORDELING AV FELLESKOSTNADER OG FELLESINNTEKTER</w:t>
      </w:r>
    </w:p>
    <w:p w14:paraId="2CE29324" w14:textId="6BA68BBD" w:rsidR="00593598" w:rsidRPr="00404B2F" w:rsidRDefault="00593598" w:rsidP="00593598">
      <w:pPr>
        <w:pStyle w:val="GR-Avsnitt"/>
        <w:rPr>
          <w:rFonts w:ascii="If Sans" w:hAnsi="If Sans"/>
        </w:rPr>
      </w:pPr>
      <w:r w:rsidRPr="00404B2F">
        <w:rPr>
          <w:rFonts w:ascii="If Sans" w:hAnsi="If Sans"/>
        </w:rPr>
        <w:t>Med felleskostnader skal forstås alle kostnader til drift og vedlikehold av eiendommen som ikke knytter seg til den enkelte bruksenhet. Felleskostna</w:t>
      </w:r>
      <w:r w:rsidR="00D81161" w:rsidRPr="00404B2F">
        <w:rPr>
          <w:rFonts w:ascii="If Sans" w:hAnsi="If Sans"/>
        </w:rPr>
        <w:t>der skal fordeles mellom seksjonseier</w:t>
      </w:r>
      <w:r w:rsidRPr="00404B2F">
        <w:rPr>
          <w:rFonts w:ascii="If Sans" w:hAnsi="If Sans"/>
        </w:rPr>
        <w:t>ne etter sameiebrøken med mindre særlige grunner taler for å fordele kostnadene etter nytten for den enkelte bruksenhet eller etter forbruk. [</w:t>
      </w:r>
      <w:r w:rsidRPr="00404B2F">
        <w:rPr>
          <w:rFonts w:ascii="If Sans" w:hAnsi="If Sans"/>
          <w:b/>
        </w:rPr>
        <w:t>Alternativt</w:t>
      </w:r>
      <w:r w:rsidRPr="00404B2F">
        <w:rPr>
          <w:rFonts w:ascii="If Sans" w:hAnsi="If Sans"/>
        </w:rPr>
        <w:t>: Kostnader med eiendommen som ikke knytter seg til den enkelte bruksenhet, s</w:t>
      </w:r>
      <w:r w:rsidR="00D81161" w:rsidRPr="00404B2F">
        <w:rPr>
          <w:rFonts w:ascii="If Sans" w:hAnsi="If Sans"/>
        </w:rPr>
        <w:t>kal fordeles slik mellom seksjonseier</w:t>
      </w:r>
      <w:r w:rsidRPr="00404B2F">
        <w:rPr>
          <w:rFonts w:ascii="If Sans" w:hAnsi="If Sans"/>
        </w:rPr>
        <w:t xml:space="preserve">ne: </w:t>
      </w:r>
      <w:r w:rsidR="00EC34A1" w:rsidRPr="00B43EB4">
        <w:rPr>
          <w:rFonts w:ascii="If Sans" w:hAnsi="If Sans" w:cs="Calibri"/>
          <w:color w:val="C0504D" w:themeColor="accent2"/>
        </w:rPr>
        <w:t>[</w:t>
      </w:r>
      <w:r w:rsidR="004015E8" w:rsidRPr="00B43EB4">
        <w:rPr>
          <w:rFonts w:ascii="If Sans" w:hAnsi="If Sans" w:cs="Calibri"/>
          <w:color w:val="C0504D" w:themeColor="accent2"/>
        </w:rPr>
        <w:t>...</w:t>
      </w:r>
      <w:r w:rsidR="00EC34A1" w:rsidRPr="00B43EB4">
        <w:rPr>
          <w:rFonts w:ascii="If Sans" w:hAnsi="If Sans" w:cs="Calibri"/>
          <w:color w:val="C0504D" w:themeColor="accent2"/>
        </w:rPr>
        <w:t>]</w:t>
      </w:r>
      <w:r w:rsidRPr="00404B2F">
        <w:rPr>
          <w:rFonts w:ascii="If Sans" w:hAnsi="If Sans"/>
        </w:rPr>
        <w:t>. (</w:t>
      </w:r>
      <w:r w:rsidRPr="00404B2F">
        <w:rPr>
          <w:rFonts w:ascii="If Sans" w:hAnsi="If Sans"/>
          <w:b/>
        </w:rPr>
        <w:t>Tilslutning</w:t>
      </w:r>
      <w:r w:rsidRPr="00404B2F">
        <w:rPr>
          <w:rFonts w:ascii="If Sans" w:hAnsi="If Sans"/>
        </w:rPr>
        <w:t>)]</w:t>
      </w:r>
    </w:p>
    <w:p w14:paraId="0B339776" w14:textId="77777777" w:rsidR="00593598" w:rsidRPr="00404B2F" w:rsidRDefault="00D81161" w:rsidP="00593598">
      <w:pPr>
        <w:pStyle w:val="GR-Avsnitt"/>
        <w:rPr>
          <w:rFonts w:ascii="If Sans" w:hAnsi="If Sans"/>
        </w:rPr>
      </w:pPr>
      <w:r w:rsidRPr="00404B2F">
        <w:rPr>
          <w:rFonts w:ascii="If Sans" w:hAnsi="If Sans"/>
        </w:rPr>
        <w:lastRenderedPageBreak/>
        <w:t>Den enkelte seksjons</w:t>
      </w:r>
      <w:r w:rsidR="00593598" w:rsidRPr="00404B2F">
        <w:rPr>
          <w:rFonts w:ascii="If Sans" w:hAnsi="If Sans"/>
        </w:rPr>
        <w:t xml:space="preserve">eier skal betale akontobeløp </w:t>
      </w:r>
      <w:r w:rsidRPr="00404B2F">
        <w:rPr>
          <w:rFonts w:ascii="If Sans" w:hAnsi="If Sans"/>
        </w:rPr>
        <w:t>fastsatt av seksjonseierne</w:t>
      </w:r>
      <w:r w:rsidR="00593598" w:rsidRPr="00404B2F">
        <w:rPr>
          <w:rFonts w:ascii="If Sans" w:hAnsi="If Sans"/>
        </w:rPr>
        <w:t xml:space="preserve"> på </w:t>
      </w:r>
      <w:r w:rsidR="001C081E" w:rsidRPr="00404B2F">
        <w:rPr>
          <w:rFonts w:ascii="If Sans" w:hAnsi="If Sans"/>
        </w:rPr>
        <w:t>års</w:t>
      </w:r>
      <w:r w:rsidR="00593598" w:rsidRPr="00404B2F">
        <w:rPr>
          <w:rFonts w:ascii="If Sans" w:hAnsi="If Sans"/>
        </w:rPr>
        <w:t>møtet [</w:t>
      </w:r>
      <w:r w:rsidR="00593598" w:rsidRPr="00404B2F">
        <w:rPr>
          <w:rFonts w:ascii="If Sans" w:hAnsi="If Sans"/>
          <w:b/>
        </w:rPr>
        <w:t>Alternativt</w:t>
      </w:r>
      <w:r w:rsidR="00593598" w:rsidRPr="00404B2F">
        <w:rPr>
          <w:rFonts w:ascii="If Sans" w:hAnsi="If Sans"/>
        </w:rPr>
        <w:t xml:space="preserve">: av styret] til dekning av sin andel av felleskostnadene. Akontobeløpet kan også dekke avsetning av midler til fremtidig vedlikehold, påkostninger eller andre fellestiltak på eiendommen, dersom </w:t>
      </w:r>
      <w:r w:rsidR="001C081E" w:rsidRPr="00404B2F">
        <w:rPr>
          <w:rFonts w:ascii="If Sans" w:hAnsi="If Sans"/>
        </w:rPr>
        <w:t>års</w:t>
      </w:r>
      <w:r w:rsidR="00593598" w:rsidRPr="00404B2F">
        <w:rPr>
          <w:rFonts w:ascii="If Sans" w:hAnsi="If Sans"/>
        </w:rPr>
        <w:t>møtet har vedtatt slik avsetning (vedlikeholdsfond).</w:t>
      </w:r>
    </w:p>
    <w:p w14:paraId="55463300" w14:textId="77777777" w:rsidR="00593598" w:rsidRPr="00404B2F" w:rsidRDefault="00593598" w:rsidP="00593598">
      <w:pPr>
        <w:pStyle w:val="GR-Avsnitt"/>
        <w:rPr>
          <w:rFonts w:ascii="If Sans" w:hAnsi="If Sans"/>
        </w:rPr>
      </w:pPr>
      <w:r w:rsidRPr="00404B2F">
        <w:rPr>
          <w:rFonts w:ascii="If Sans" w:hAnsi="If Sans"/>
        </w:rPr>
        <w:t>Inntekter av eiendommen som ikke knytter seg til den enkelte bruksenhet</w:t>
      </w:r>
      <w:r w:rsidR="00D81161" w:rsidRPr="00404B2F">
        <w:rPr>
          <w:rFonts w:ascii="If Sans" w:hAnsi="If Sans"/>
        </w:rPr>
        <w:t>, skal fordeles mellom seksjonseierne</w:t>
      </w:r>
      <w:r w:rsidRPr="00404B2F">
        <w:rPr>
          <w:rFonts w:ascii="If Sans" w:hAnsi="If Sans"/>
        </w:rPr>
        <w:t xml:space="preserve"> etter sameiebrøken. [</w:t>
      </w:r>
      <w:r w:rsidRPr="00404B2F">
        <w:rPr>
          <w:rFonts w:ascii="If Sans" w:hAnsi="If Sans"/>
          <w:b/>
        </w:rPr>
        <w:t>Alternativt</w:t>
      </w:r>
      <w:r w:rsidRPr="00404B2F">
        <w:rPr>
          <w:rFonts w:ascii="If Sans" w:hAnsi="If Sans"/>
        </w:rPr>
        <w:t>: Inntekter av eiendommen som ikke knytter seg til den enkelte bruksenhet, skal</w:t>
      </w:r>
      <w:r w:rsidR="00D81161" w:rsidRPr="00404B2F">
        <w:rPr>
          <w:rFonts w:ascii="If Sans" w:hAnsi="If Sans"/>
        </w:rPr>
        <w:t xml:space="preserve"> fordeles slik mellom seksjonseierne</w:t>
      </w:r>
      <w:r w:rsidRPr="00404B2F">
        <w:rPr>
          <w:rFonts w:ascii="If Sans" w:hAnsi="If Sans"/>
        </w:rPr>
        <w:t xml:space="preserve">: </w:t>
      </w:r>
      <w:r w:rsidR="004015E8" w:rsidRPr="00404B2F">
        <w:rPr>
          <w:rFonts w:ascii="If Sans" w:hAnsi="If Sans" w:cs="Calibri"/>
          <w:color w:val="0070C0"/>
        </w:rPr>
        <w:t>(...)</w:t>
      </w:r>
      <w:r w:rsidRPr="00404B2F">
        <w:rPr>
          <w:rFonts w:ascii="If Sans" w:hAnsi="If Sans"/>
        </w:rPr>
        <w:t>. (</w:t>
      </w:r>
      <w:r w:rsidRPr="00404B2F">
        <w:rPr>
          <w:rFonts w:ascii="If Sans" w:hAnsi="If Sans"/>
          <w:b/>
        </w:rPr>
        <w:t>Tilslutning</w:t>
      </w:r>
      <w:r w:rsidRPr="00404B2F">
        <w:rPr>
          <w:rFonts w:ascii="If Sans" w:hAnsi="If Sans"/>
        </w:rPr>
        <w:t xml:space="preserve">)] </w:t>
      </w:r>
    </w:p>
    <w:p w14:paraId="011F7C7E" w14:textId="77777777" w:rsidR="00185B0E" w:rsidRPr="00404B2F" w:rsidRDefault="00185B0E" w:rsidP="00185B0E">
      <w:pPr>
        <w:pStyle w:val="GR-Normal"/>
        <w:rPr>
          <w:rFonts w:ascii="If Sans" w:hAnsi="If Sans"/>
        </w:rPr>
      </w:pPr>
    </w:p>
    <w:p w14:paraId="2FF79A0F" w14:textId="165178D3" w:rsidR="00593598" w:rsidRPr="00404B2F" w:rsidRDefault="00C52AC0" w:rsidP="008A5058">
      <w:pPr>
        <w:pStyle w:val="GR-xoverskrift-4"/>
        <w:numPr>
          <w:ilvl w:val="0"/>
          <w:numId w:val="22"/>
        </w:numPr>
        <w:tabs>
          <w:tab w:val="left" w:pos="709"/>
        </w:tabs>
        <w:ind w:hanging="720"/>
        <w:rPr>
          <w:rFonts w:ascii="If Sans" w:hAnsi="If Sans"/>
        </w:rPr>
      </w:pPr>
      <w:r w:rsidRPr="00404B2F">
        <w:rPr>
          <w:rFonts w:ascii="If Sans" w:hAnsi="If Sans"/>
        </w:rPr>
        <w:t>SEKSJONSEIERNES ANSVAR UTAD</w:t>
      </w:r>
    </w:p>
    <w:p w14:paraId="48DDF257" w14:textId="77777777" w:rsidR="00593598" w:rsidRPr="00404B2F" w:rsidRDefault="00593598" w:rsidP="00593598">
      <w:pPr>
        <w:pStyle w:val="GR-Avsnitt"/>
        <w:rPr>
          <w:rFonts w:ascii="If Sans" w:hAnsi="If Sans"/>
        </w:rPr>
      </w:pPr>
      <w:r w:rsidRPr="00404B2F">
        <w:rPr>
          <w:rFonts w:ascii="If Sans" w:hAnsi="If Sans"/>
        </w:rPr>
        <w:t>For felles ansvar og forplikt</w:t>
      </w:r>
      <w:r w:rsidR="00D81161" w:rsidRPr="00404B2F">
        <w:rPr>
          <w:rFonts w:ascii="If Sans" w:hAnsi="If Sans"/>
        </w:rPr>
        <w:t>elser hefter den enkelte seksjonseier</w:t>
      </w:r>
      <w:r w:rsidRPr="00404B2F">
        <w:rPr>
          <w:rFonts w:ascii="If Sans" w:hAnsi="If Sans"/>
        </w:rPr>
        <w:t xml:space="preserve"> i forhold til sin sameiebrøk. </w:t>
      </w:r>
    </w:p>
    <w:p w14:paraId="05A6BE20" w14:textId="77777777" w:rsidR="00185B0E" w:rsidRPr="00404B2F" w:rsidRDefault="00185B0E" w:rsidP="00185B0E">
      <w:pPr>
        <w:pStyle w:val="GR-Normal"/>
        <w:rPr>
          <w:rFonts w:ascii="If Sans" w:hAnsi="If Sans"/>
        </w:rPr>
      </w:pPr>
    </w:p>
    <w:p w14:paraId="68D88A91" w14:textId="769039E4" w:rsidR="00593598" w:rsidRPr="00404B2F" w:rsidRDefault="00C52AC0" w:rsidP="008A5058">
      <w:pPr>
        <w:pStyle w:val="GR-xoverskrift-4"/>
        <w:numPr>
          <w:ilvl w:val="0"/>
          <w:numId w:val="22"/>
        </w:numPr>
        <w:tabs>
          <w:tab w:val="left" w:pos="709"/>
        </w:tabs>
        <w:ind w:hanging="720"/>
        <w:rPr>
          <w:rFonts w:ascii="If Sans" w:hAnsi="If Sans"/>
        </w:rPr>
      </w:pPr>
      <w:r w:rsidRPr="00404B2F">
        <w:rPr>
          <w:rFonts w:ascii="If Sans" w:hAnsi="If Sans"/>
        </w:rPr>
        <w:t>ÅRSMØTET</w:t>
      </w:r>
    </w:p>
    <w:p w14:paraId="5648DEAD" w14:textId="77777777" w:rsidR="00593598" w:rsidRPr="00404B2F" w:rsidRDefault="001C081E" w:rsidP="008A5058">
      <w:pPr>
        <w:pStyle w:val="GR-xoverskrift-5"/>
        <w:numPr>
          <w:ilvl w:val="1"/>
          <w:numId w:val="22"/>
        </w:numPr>
        <w:tabs>
          <w:tab w:val="left" w:pos="709"/>
        </w:tabs>
        <w:ind w:left="709" w:hanging="709"/>
        <w:rPr>
          <w:rFonts w:ascii="If Sans" w:hAnsi="If Sans"/>
        </w:rPr>
      </w:pPr>
      <w:r w:rsidRPr="00404B2F">
        <w:rPr>
          <w:rFonts w:ascii="If Sans" w:hAnsi="If Sans"/>
        </w:rPr>
        <w:t>Års</w:t>
      </w:r>
      <w:r w:rsidR="00593598" w:rsidRPr="00404B2F">
        <w:rPr>
          <w:rFonts w:ascii="If Sans" w:hAnsi="If Sans"/>
        </w:rPr>
        <w:t xml:space="preserve">møtets myndighet </w:t>
      </w:r>
    </w:p>
    <w:p w14:paraId="4493724E" w14:textId="77777777" w:rsidR="00593598" w:rsidRPr="00404B2F" w:rsidRDefault="00593598" w:rsidP="00593598">
      <w:pPr>
        <w:pStyle w:val="GR-Avsnitt"/>
        <w:rPr>
          <w:rFonts w:ascii="If Sans" w:hAnsi="If Sans"/>
        </w:rPr>
      </w:pPr>
      <w:r w:rsidRPr="00404B2F">
        <w:rPr>
          <w:rFonts w:ascii="If Sans" w:hAnsi="If Sans"/>
        </w:rPr>
        <w:t>Den øverste myndi</w:t>
      </w:r>
      <w:r w:rsidR="001C081E" w:rsidRPr="00404B2F">
        <w:rPr>
          <w:rFonts w:ascii="If Sans" w:hAnsi="If Sans"/>
        </w:rPr>
        <w:t>ghet i sameiet utøves av års</w:t>
      </w:r>
      <w:r w:rsidRPr="00404B2F">
        <w:rPr>
          <w:rFonts w:ascii="If Sans" w:hAnsi="If Sans"/>
        </w:rPr>
        <w:t xml:space="preserve">møtet. </w:t>
      </w:r>
    </w:p>
    <w:p w14:paraId="679503E8" w14:textId="77777777" w:rsidR="00593598" w:rsidRPr="00404B2F" w:rsidRDefault="00DB7E01" w:rsidP="008A5058">
      <w:pPr>
        <w:pStyle w:val="GR-xoverskrift-5"/>
        <w:numPr>
          <w:ilvl w:val="1"/>
          <w:numId w:val="22"/>
        </w:numPr>
        <w:tabs>
          <w:tab w:val="left" w:pos="709"/>
        </w:tabs>
        <w:ind w:left="709" w:hanging="709"/>
        <w:rPr>
          <w:rFonts w:ascii="If Sans" w:hAnsi="If Sans"/>
        </w:rPr>
      </w:pPr>
      <w:r w:rsidRPr="00404B2F">
        <w:rPr>
          <w:rFonts w:ascii="If Sans" w:hAnsi="If Sans"/>
        </w:rPr>
        <w:t>F</w:t>
      </w:r>
      <w:r w:rsidR="00593598" w:rsidRPr="00404B2F">
        <w:rPr>
          <w:rFonts w:ascii="If Sans" w:hAnsi="If Sans"/>
        </w:rPr>
        <w:t>lertall</w:t>
      </w:r>
      <w:r w:rsidR="001C081E" w:rsidRPr="00404B2F">
        <w:rPr>
          <w:rFonts w:ascii="If Sans" w:hAnsi="If Sans"/>
        </w:rPr>
        <w:t>skrav og begrensninger i års</w:t>
      </w:r>
      <w:r w:rsidR="00593598" w:rsidRPr="00404B2F">
        <w:rPr>
          <w:rFonts w:ascii="If Sans" w:hAnsi="If Sans"/>
        </w:rPr>
        <w:t xml:space="preserve">møtets myndighet </w:t>
      </w:r>
    </w:p>
    <w:p w14:paraId="5AC3D8DC" w14:textId="77777777" w:rsidR="00593598" w:rsidRPr="00404B2F" w:rsidRDefault="00593598" w:rsidP="00593598">
      <w:pPr>
        <w:pStyle w:val="GR-Avsnitt"/>
        <w:rPr>
          <w:rFonts w:ascii="If Sans" w:hAnsi="If Sans"/>
        </w:rPr>
      </w:pPr>
      <w:r w:rsidRPr="00404B2F">
        <w:rPr>
          <w:rFonts w:ascii="If Sans" w:hAnsi="If Sans"/>
        </w:rPr>
        <w:t>Hve</w:t>
      </w:r>
      <w:r w:rsidR="001C081E" w:rsidRPr="00404B2F">
        <w:rPr>
          <w:rFonts w:ascii="If Sans" w:hAnsi="If Sans"/>
        </w:rPr>
        <w:t>r seksjon gir én stemme i års</w:t>
      </w:r>
      <w:r w:rsidRPr="00404B2F">
        <w:rPr>
          <w:rFonts w:ascii="If Sans" w:hAnsi="If Sans"/>
        </w:rPr>
        <w:t>møtet. [</w:t>
      </w:r>
      <w:r w:rsidRPr="00404B2F">
        <w:rPr>
          <w:rFonts w:ascii="If Sans" w:hAnsi="If Sans"/>
          <w:b/>
        </w:rPr>
        <w:t>Alternativt</w:t>
      </w:r>
      <w:r w:rsidRPr="00404B2F">
        <w:rPr>
          <w:rFonts w:ascii="If Sans" w:hAnsi="If Sans"/>
        </w:rPr>
        <w:t xml:space="preserve"> dersom sameiet ikke bare består av boligseksjoner: Stemmene regnes etter sameiebrøk.] Ved opptelling av stemmer anses blanke stemmer som ikke avgitt.</w:t>
      </w:r>
    </w:p>
    <w:p w14:paraId="26635A3F" w14:textId="77777777" w:rsidR="00593598" w:rsidRPr="00404B2F" w:rsidRDefault="00593598" w:rsidP="00593598">
      <w:pPr>
        <w:pStyle w:val="GR-Avsnitt"/>
        <w:rPr>
          <w:rFonts w:ascii="If Sans" w:hAnsi="If Sans"/>
        </w:rPr>
      </w:pPr>
      <w:r w:rsidRPr="00404B2F">
        <w:rPr>
          <w:rFonts w:ascii="If Sans" w:hAnsi="If Sans"/>
        </w:rPr>
        <w:t>Med de unntak som følger av loven eller vedtektene fat</w:t>
      </w:r>
      <w:r w:rsidR="001C081E" w:rsidRPr="00404B2F">
        <w:rPr>
          <w:rFonts w:ascii="If Sans" w:hAnsi="If Sans"/>
        </w:rPr>
        <w:t>tes alle beslutninger av års</w:t>
      </w:r>
      <w:r w:rsidRPr="00404B2F">
        <w:rPr>
          <w:rFonts w:ascii="If Sans" w:hAnsi="If Sans"/>
        </w:rPr>
        <w:t>møtet med vanlig flertall av de avgitte stemmer. Står stemmene likt, avgjøres saken ved loddtrekning.</w:t>
      </w:r>
    </w:p>
    <w:p w14:paraId="4C89F30F" w14:textId="77777777" w:rsidR="00593598" w:rsidRPr="00404B2F" w:rsidRDefault="00593598" w:rsidP="00593598">
      <w:pPr>
        <w:pStyle w:val="GR-Avsnitt"/>
        <w:rPr>
          <w:rFonts w:ascii="If Sans" w:hAnsi="If Sans"/>
        </w:rPr>
      </w:pPr>
      <w:r w:rsidRPr="00404B2F">
        <w:rPr>
          <w:rFonts w:ascii="If Sans" w:hAnsi="If Sans"/>
        </w:rPr>
        <w:t>Det kreves minst to tredjedeler</w:t>
      </w:r>
      <w:r w:rsidR="001C081E" w:rsidRPr="00404B2F">
        <w:rPr>
          <w:rFonts w:ascii="If Sans" w:hAnsi="If Sans"/>
        </w:rPr>
        <w:t xml:space="preserve"> av de avgitte stemmer i års</w:t>
      </w:r>
      <w:r w:rsidRPr="00404B2F">
        <w:rPr>
          <w:rFonts w:ascii="If Sans" w:hAnsi="If Sans"/>
        </w:rPr>
        <w:t xml:space="preserve">møtet for vedtak om: </w:t>
      </w:r>
    </w:p>
    <w:p w14:paraId="633E6DEC" w14:textId="77777777" w:rsidR="001C081E" w:rsidRPr="00404B2F" w:rsidRDefault="001C081E" w:rsidP="001C081E">
      <w:pPr>
        <w:pStyle w:val="GR-Avsnitt"/>
        <w:rPr>
          <w:rFonts w:ascii="If Sans" w:hAnsi="If Sans"/>
        </w:rPr>
      </w:pPr>
      <w:bookmarkStart w:id="5" w:name="_Hlk505763599"/>
      <w:r w:rsidRPr="00404B2F">
        <w:rPr>
          <w:rFonts w:ascii="If Sans" w:hAnsi="If Sans"/>
        </w:rPr>
        <w:t>Det kreves et flertall på minst to tredjedeler av de avgitte stemmene på årsmøtet for å ta beslutning om:</w:t>
      </w:r>
    </w:p>
    <w:p w14:paraId="6D0BF104" w14:textId="77777777" w:rsidR="001C081E" w:rsidRPr="00404B2F" w:rsidRDefault="001C081E" w:rsidP="00FE674C">
      <w:pPr>
        <w:pStyle w:val="GR-Avsnitt"/>
        <w:numPr>
          <w:ilvl w:val="0"/>
          <w:numId w:val="27"/>
        </w:numPr>
        <w:rPr>
          <w:rFonts w:ascii="If Sans" w:hAnsi="If Sans"/>
        </w:rPr>
      </w:pPr>
      <w:r w:rsidRPr="00404B2F">
        <w:rPr>
          <w:rFonts w:ascii="If Sans" w:hAnsi="If Sans"/>
        </w:rPr>
        <w:t>ombygging, påbygging eller andre endringer av bebyggelsen eller tomten som går ut over vanlig forvaltning og vedlikehold i det aktuelle sameiet</w:t>
      </w:r>
    </w:p>
    <w:p w14:paraId="7E2A1113" w14:textId="77777777" w:rsidR="001C081E" w:rsidRPr="00404B2F" w:rsidRDefault="001C081E" w:rsidP="00FE674C">
      <w:pPr>
        <w:pStyle w:val="GR-Avsnitt"/>
        <w:numPr>
          <w:ilvl w:val="0"/>
          <w:numId w:val="27"/>
        </w:numPr>
        <w:rPr>
          <w:rFonts w:ascii="If Sans" w:hAnsi="If Sans"/>
        </w:rPr>
      </w:pPr>
      <w:r w:rsidRPr="00404B2F">
        <w:rPr>
          <w:rFonts w:ascii="If Sans" w:hAnsi="If Sans"/>
        </w:rPr>
        <w:t>omgjøring av fellesarealer til nye bruksenheter eller utvidelse av eksisterende bruksenheter</w:t>
      </w:r>
    </w:p>
    <w:p w14:paraId="2EDDF206" w14:textId="77777777" w:rsidR="001C081E" w:rsidRPr="00404B2F" w:rsidRDefault="001C081E" w:rsidP="00FE674C">
      <w:pPr>
        <w:pStyle w:val="GR-Avsnitt"/>
        <w:numPr>
          <w:ilvl w:val="0"/>
          <w:numId w:val="27"/>
        </w:numPr>
        <w:rPr>
          <w:rFonts w:ascii="If Sans" w:hAnsi="If Sans"/>
        </w:rPr>
      </w:pPr>
      <w:r w:rsidRPr="00404B2F">
        <w:rPr>
          <w:rFonts w:ascii="If Sans" w:hAnsi="If Sans"/>
        </w:rPr>
        <w:t>salg, kjøp, utleie eller leie av fast eiendom, inkludert seksjoner i sameiet som tilhører eller skal tilhøre seksjonseierne i fellesskap, eller andre rettslige disposisjoner over fast eiendom som går ut over vanlig forvaltning</w:t>
      </w:r>
    </w:p>
    <w:p w14:paraId="139AAE38" w14:textId="77777777" w:rsidR="001C081E" w:rsidRPr="00404B2F" w:rsidRDefault="001C081E" w:rsidP="00FE674C">
      <w:pPr>
        <w:pStyle w:val="GR-Avsnitt"/>
        <w:numPr>
          <w:ilvl w:val="0"/>
          <w:numId w:val="27"/>
        </w:numPr>
        <w:rPr>
          <w:rFonts w:ascii="If Sans" w:hAnsi="If Sans"/>
        </w:rPr>
      </w:pPr>
      <w:r w:rsidRPr="00404B2F">
        <w:rPr>
          <w:rFonts w:ascii="If Sans" w:hAnsi="If Sans"/>
        </w:rPr>
        <w:t>samtykke til at formålet for én eller flere bruksenheter endres fra boligformål til annet formål eller omvendt</w:t>
      </w:r>
    </w:p>
    <w:p w14:paraId="301A4C3F" w14:textId="77777777" w:rsidR="001C081E" w:rsidRPr="00404B2F" w:rsidRDefault="001C081E" w:rsidP="00FE674C">
      <w:pPr>
        <w:pStyle w:val="GR-Avsnitt"/>
        <w:numPr>
          <w:ilvl w:val="0"/>
          <w:numId w:val="27"/>
        </w:numPr>
        <w:rPr>
          <w:rFonts w:ascii="If Sans" w:hAnsi="If Sans"/>
        </w:rPr>
      </w:pPr>
      <w:r w:rsidRPr="00404B2F">
        <w:rPr>
          <w:rFonts w:ascii="If Sans" w:hAnsi="If Sans"/>
        </w:rPr>
        <w:t>samtykke til reseksjonering som nevnt i eierseksjonsloven § 20 annet ledd annet punktum.</w:t>
      </w:r>
    </w:p>
    <w:bookmarkEnd w:id="5"/>
    <w:p w14:paraId="7BEBE5AC" w14:textId="77777777" w:rsidR="001C081E" w:rsidRPr="00404B2F" w:rsidRDefault="001C081E" w:rsidP="001C081E">
      <w:pPr>
        <w:pStyle w:val="GR-Avsnitt"/>
        <w:rPr>
          <w:rFonts w:ascii="If Sans" w:hAnsi="If Sans"/>
        </w:rPr>
      </w:pPr>
      <w:r w:rsidRPr="00404B2F">
        <w:rPr>
          <w:rFonts w:ascii="If Sans" w:hAnsi="If Sans"/>
        </w:rPr>
        <w:t>T</w:t>
      </w:r>
      <w:bookmarkStart w:id="6" w:name="_Hlk505763625"/>
      <w:r w:rsidRPr="00404B2F">
        <w:rPr>
          <w:rFonts w:ascii="If Sans" w:hAnsi="If Sans"/>
        </w:rPr>
        <w:t xml:space="preserve">iltak som har sammenheng med seksjonseiernes bo- eller bruksinteresser, og som går ut over vanlig forvaltning, og som fører med seg økonomisk ansvar eller utlegg for seksjonseierne i fellesskap på mindre enn fem prosent av de årlige felleskostnadene, besluttes med vanlig flertall av de avgitte stemmene på årsmøtet. Hvis tiltaket fører med seg økonomisk ansvar eller utlegg </w:t>
      </w:r>
      <w:r w:rsidRPr="00404B2F">
        <w:rPr>
          <w:rFonts w:ascii="If Sans" w:hAnsi="If Sans"/>
        </w:rPr>
        <w:lastRenderedPageBreak/>
        <w:t>for seksjonseierne i fellesskap på mer enn fem prosent av de årlige felleskostnadene, kreves det et flertall på minst to tredjedeler av de avgitte stemmene på årsmøtet.</w:t>
      </w:r>
    </w:p>
    <w:p w14:paraId="23D7010E" w14:textId="77777777" w:rsidR="001C081E" w:rsidRPr="00404B2F" w:rsidRDefault="001C081E" w:rsidP="001C081E">
      <w:pPr>
        <w:pStyle w:val="GR-Avsnitt"/>
        <w:rPr>
          <w:rFonts w:ascii="If Sans" w:hAnsi="If Sans"/>
        </w:rPr>
      </w:pPr>
      <w:r w:rsidRPr="00404B2F">
        <w:rPr>
          <w:rFonts w:ascii="If Sans" w:hAnsi="If Sans"/>
        </w:rPr>
        <w:t>Hvis tiltak etter første ledd fører med seg et samlet økonomisk ansvar eller utlegg for enkelte seksjonseiere på mer enn halvparten av folketrygdens grunnbeløp på det tidspunktet tiltaket besluttes, kan tiltaket bare gjennomføres hvis disse seksjonseierne uttrykkelig sier seg enige.</w:t>
      </w:r>
    </w:p>
    <w:p w14:paraId="0A503C72" w14:textId="77777777" w:rsidR="001C081E" w:rsidRPr="00404B2F" w:rsidRDefault="001C081E" w:rsidP="001C081E">
      <w:pPr>
        <w:pStyle w:val="GR-Avsnitt"/>
        <w:rPr>
          <w:rFonts w:ascii="If Sans" w:hAnsi="If Sans"/>
        </w:rPr>
      </w:pPr>
      <w:r w:rsidRPr="00404B2F">
        <w:rPr>
          <w:rFonts w:ascii="If Sans" w:hAnsi="If Sans"/>
        </w:rPr>
        <w:t>Alle seksjonseiere må, enten på årsmøtet eller på et annet tidspunkt, uttrykkelig si seg enige hvis sameiet skal kunne ta beslutning om</w:t>
      </w:r>
    </w:p>
    <w:p w14:paraId="432BAA65" w14:textId="77777777" w:rsidR="001C081E" w:rsidRPr="00404B2F" w:rsidRDefault="001C081E" w:rsidP="00FE674C">
      <w:pPr>
        <w:pStyle w:val="GR-Avsnitt"/>
        <w:numPr>
          <w:ilvl w:val="0"/>
          <w:numId w:val="28"/>
        </w:numPr>
        <w:rPr>
          <w:rFonts w:ascii="If Sans" w:hAnsi="If Sans"/>
        </w:rPr>
      </w:pPr>
      <w:bookmarkStart w:id="7" w:name="_Hlk505763644"/>
      <w:bookmarkEnd w:id="6"/>
      <w:r w:rsidRPr="00404B2F">
        <w:rPr>
          <w:rFonts w:ascii="If Sans" w:hAnsi="If Sans"/>
        </w:rPr>
        <w:t>salg eller bortfeste av hele eller vesentlige deler av eiendommen</w:t>
      </w:r>
    </w:p>
    <w:p w14:paraId="7D34BB61" w14:textId="77777777" w:rsidR="001C081E" w:rsidRPr="00404B2F" w:rsidRDefault="001C081E" w:rsidP="00FE674C">
      <w:pPr>
        <w:pStyle w:val="GR-Avsnitt"/>
        <w:numPr>
          <w:ilvl w:val="0"/>
          <w:numId w:val="28"/>
        </w:numPr>
        <w:rPr>
          <w:rFonts w:ascii="If Sans" w:hAnsi="If Sans"/>
        </w:rPr>
      </w:pPr>
      <w:r w:rsidRPr="00404B2F">
        <w:rPr>
          <w:rFonts w:ascii="If Sans" w:hAnsi="If Sans"/>
        </w:rPr>
        <w:t>oppløsning av sameiet</w:t>
      </w:r>
    </w:p>
    <w:p w14:paraId="6B057E82" w14:textId="77777777" w:rsidR="001C081E" w:rsidRPr="00404B2F" w:rsidRDefault="001C081E" w:rsidP="00FE674C">
      <w:pPr>
        <w:pStyle w:val="GR-Avsnitt"/>
        <w:numPr>
          <w:ilvl w:val="0"/>
          <w:numId w:val="28"/>
        </w:numPr>
        <w:rPr>
          <w:rFonts w:ascii="If Sans" w:hAnsi="If Sans"/>
        </w:rPr>
      </w:pPr>
      <w:r w:rsidRPr="00404B2F">
        <w:rPr>
          <w:rFonts w:ascii="If Sans" w:hAnsi="If Sans"/>
        </w:rPr>
        <w:t>tiltak som medfører en vesentlig endring av sameiets karakter</w:t>
      </w:r>
    </w:p>
    <w:p w14:paraId="4CD32E3F" w14:textId="77777777" w:rsidR="001C081E" w:rsidRPr="00404B2F" w:rsidRDefault="001C081E" w:rsidP="00FE674C">
      <w:pPr>
        <w:pStyle w:val="GR-Avsnitt"/>
        <w:numPr>
          <w:ilvl w:val="0"/>
          <w:numId w:val="28"/>
        </w:numPr>
        <w:rPr>
          <w:rFonts w:ascii="If Sans" w:hAnsi="If Sans"/>
        </w:rPr>
      </w:pPr>
      <w:r w:rsidRPr="00404B2F">
        <w:rPr>
          <w:rFonts w:ascii="If Sans" w:hAnsi="If Sans"/>
        </w:rPr>
        <w:t>tiltak som går ut over seksjonseiernes bo- eller bruksinteresser, uavhengig av størrelsen på kostnaden som tiltaket medfører, og uavhengig av hvor stort økonomisk ansvar eller utlegg tiltaket medfører for de enkelte seksjonseierne</w:t>
      </w:r>
      <w:bookmarkEnd w:id="7"/>
      <w:r w:rsidRPr="00404B2F">
        <w:rPr>
          <w:rFonts w:ascii="If Sans" w:hAnsi="If Sans"/>
        </w:rPr>
        <w:t>.</w:t>
      </w:r>
    </w:p>
    <w:p w14:paraId="5CA20BD0" w14:textId="77777777" w:rsidR="00593598" w:rsidRPr="00404B2F" w:rsidRDefault="001C081E" w:rsidP="008A5058">
      <w:pPr>
        <w:pStyle w:val="GR-xoverskrift-5"/>
        <w:numPr>
          <w:ilvl w:val="1"/>
          <w:numId w:val="22"/>
        </w:numPr>
        <w:tabs>
          <w:tab w:val="left" w:pos="709"/>
        </w:tabs>
        <w:ind w:left="709" w:hanging="709"/>
        <w:rPr>
          <w:rFonts w:ascii="If Sans" w:hAnsi="If Sans"/>
        </w:rPr>
      </w:pPr>
      <w:r w:rsidRPr="00404B2F">
        <w:rPr>
          <w:rFonts w:ascii="If Sans" w:hAnsi="If Sans"/>
        </w:rPr>
        <w:t>Års</w:t>
      </w:r>
      <w:r w:rsidR="00593598" w:rsidRPr="00404B2F">
        <w:rPr>
          <w:rFonts w:ascii="If Sans" w:hAnsi="If Sans"/>
        </w:rPr>
        <w:t>møte</w:t>
      </w:r>
      <w:r w:rsidRPr="00404B2F">
        <w:rPr>
          <w:rFonts w:ascii="If Sans" w:hAnsi="If Sans"/>
        </w:rPr>
        <w:t>t</w:t>
      </w:r>
    </w:p>
    <w:p w14:paraId="4FAC1E1A" w14:textId="77777777" w:rsidR="00593598" w:rsidRPr="00404B2F" w:rsidRDefault="00D81161" w:rsidP="00593598">
      <w:pPr>
        <w:pStyle w:val="GR-Avsnitt"/>
        <w:rPr>
          <w:rFonts w:ascii="If Sans" w:hAnsi="If Sans"/>
        </w:rPr>
      </w:pPr>
      <w:r w:rsidRPr="00404B2F">
        <w:rPr>
          <w:rFonts w:ascii="If Sans" w:hAnsi="If Sans"/>
        </w:rPr>
        <w:t>Alle seksjonseier</w:t>
      </w:r>
      <w:r w:rsidR="002A7857" w:rsidRPr="00404B2F">
        <w:rPr>
          <w:rFonts w:ascii="If Sans" w:hAnsi="If Sans"/>
        </w:rPr>
        <w:t>n</w:t>
      </w:r>
      <w:r w:rsidRPr="00404B2F">
        <w:rPr>
          <w:rFonts w:ascii="If Sans" w:hAnsi="If Sans"/>
        </w:rPr>
        <w:t>e</w:t>
      </w:r>
      <w:r w:rsidR="001C081E" w:rsidRPr="00404B2F">
        <w:rPr>
          <w:rFonts w:ascii="If Sans" w:hAnsi="If Sans"/>
        </w:rPr>
        <w:t xml:space="preserve"> har rett til å delta i års</w:t>
      </w:r>
      <w:r w:rsidR="00593598" w:rsidRPr="00404B2F">
        <w:rPr>
          <w:rFonts w:ascii="If Sans" w:hAnsi="If Sans"/>
        </w:rPr>
        <w:t>møte</w:t>
      </w:r>
      <w:r w:rsidR="001C081E" w:rsidRPr="00404B2F">
        <w:rPr>
          <w:rFonts w:ascii="If Sans" w:hAnsi="If Sans"/>
        </w:rPr>
        <w:t>t</w:t>
      </w:r>
      <w:r w:rsidR="00593598" w:rsidRPr="00404B2F">
        <w:rPr>
          <w:rFonts w:ascii="If Sans" w:hAnsi="If Sans"/>
        </w:rPr>
        <w:t xml:space="preserve"> med forslags-, tale-, og stemmerett. For bo</w:t>
      </w:r>
      <w:r w:rsidRPr="00404B2F">
        <w:rPr>
          <w:rFonts w:ascii="If Sans" w:hAnsi="If Sans"/>
        </w:rPr>
        <w:t>ligseksjoner har også seksjonseiers</w:t>
      </w:r>
      <w:r w:rsidR="00593598" w:rsidRPr="00404B2F">
        <w:rPr>
          <w:rFonts w:ascii="If Sans" w:hAnsi="If Sans"/>
        </w:rPr>
        <w:t xml:space="preserve"> ektefelle, samboer eller et annet me</w:t>
      </w:r>
      <w:r w:rsidRPr="00404B2F">
        <w:rPr>
          <w:rFonts w:ascii="If Sans" w:hAnsi="If Sans"/>
        </w:rPr>
        <w:t>dlem av seksjonseierens</w:t>
      </w:r>
      <w:r w:rsidR="00593598" w:rsidRPr="00404B2F">
        <w:rPr>
          <w:rFonts w:ascii="If Sans" w:hAnsi="If Sans"/>
        </w:rPr>
        <w:t xml:space="preserve"> husstand rett til å være til stede og til å uttale seg. Slik møte og uttalelsesrett gjelder også for styremedlemmer, forretningsfører og leier av boligseksjon. Styreleder og forretningsfører har plikt til å være til stede med mindre det er åpenbart unødvendig, eller de har gyldig forfall. </w:t>
      </w:r>
    </w:p>
    <w:p w14:paraId="190BA8BC" w14:textId="77777777" w:rsidR="00593598" w:rsidRPr="00404B2F" w:rsidRDefault="00D81161" w:rsidP="00593598">
      <w:pPr>
        <w:pStyle w:val="GR-Avsnitt"/>
        <w:rPr>
          <w:rFonts w:ascii="If Sans" w:hAnsi="If Sans"/>
        </w:rPr>
      </w:pPr>
      <w:r w:rsidRPr="00404B2F">
        <w:rPr>
          <w:rFonts w:ascii="If Sans" w:hAnsi="If Sans"/>
        </w:rPr>
        <w:t>En seksjonseier</w:t>
      </w:r>
      <w:r w:rsidR="00593598" w:rsidRPr="00404B2F">
        <w:rPr>
          <w:rFonts w:ascii="If Sans" w:hAnsi="If Sans"/>
        </w:rPr>
        <w:t xml:space="preserve"> kan møte ved fullmektig etter skriftlig fullmakt. Fullmakten kan når so</w:t>
      </w:r>
      <w:r w:rsidRPr="00404B2F">
        <w:rPr>
          <w:rFonts w:ascii="If Sans" w:hAnsi="If Sans"/>
        </w:rPr>
        <w:t>m helst tilbakekalles. Seksjonseieren</w:t>
      </w:r>
      <w:r w:rsidR="00593598" w:rsidRPr="00404B2F">
        <w:rPr>
          <w:rFonts w:ascii="If Sans" w:hAnsi="If Sans"/>
        </w:rPr>
        <w:t xml:space="preserve"> har rett til </w:t>
      </w:r>
      <w:r w:rsidR="001C081E" w:rsidRPr="00404B2F">
        <w:rPr>
          <w:rFonts w:ascii="If Sans" w:hAnsi="If Sans"/>
        </w:rPr>
        <w:t>å ta med en rådgiver til års</w:t>
      </w:r>
      <w:r w:rsidR="00593598" w:rsidRPr="00404B2F">
        <w:rPr>
          <w:rFonts w:ascii="If Sans" w:hAnsi="If Sans"/>
        </w:rPr>
        <w:t>møtet. Rådgiveren har bare r</w:t>
      </w:r>
      <w:r w:rsidR="001C081E" w:rsidRPr="00404B2F">
        <w:rPr>
          <w:rFonts w:ascii="If Sans" w:hAnsi="If Sans"/>
        </w:rPr>
        <w:t>ett til å uttale seg til årsmøtet dersom års</w:t>
      </w:r>
      <w:r w:rsidR="00593598" w:rsidRPr="00404B2F">
        <w:rPr>
          <w:rFonts w:ascii="If Sans" w:hAnsi="If Sans"/>
        </w:rPr>
        <w:t xml:space="preserve">møtet gir tillatelse. Avgjørelsen fattes med vanlig flertall. </w:t>
      </w:r>
    </w:p>
    <w:p w14:paraId="6F54ED3D" w14:textId="77777777" w:rsidR="00593598" w:rsidRPr="00404B2F" w:rsidRDefault="001C081E" w:rsidP="00593598">
      <w:pPr>
        <w:pStyle w:val="GR-Avsnitt"/>
        <w:rPr>
          <w:rFonts w:ascii="If Sans" w:hAnsi="If Sans"/>
        </w:rPr>
      </w:pPr>
      <w:r w:rsidRPr="00404B2F">
        <w:rPr>
          <w:rFonts w:ascii="If Sans" w:hAnsi="If Sans"/>
        </w:rPr>
        <w:t>Ordinært års</w:t>
      </w:r>
      <w:r w:rsidR="00593598" w:rsidRPr="00404B2F">
        <w:rPr>
          <w:rFonts w:ascii="If Sans" w:hAnsi="If Sans"/>
        </w:rPr>
        <w:t xml:space="preserve">møte skal holdes </w:t>
      </w:r>
      <w:r w:rsidRPr="00404B2F">
        <w:rPr>
          <w:rFonts w:ascii="If Sans" w:hAnsi="If Sans"/>
        </w:rPr>
        <w:t>hvert år innen utgangen av juni</w:t>
      </w:r>
      <w:r w:rsidR="00593598" w:rsidRPr="00404B2F">
        <w:rPr>
          <w:rFonts w:ascii="If Sans" w:hAnsi="If Sans"/>
        </w:rPr>
        <w:t>.</w:t>
      </w:r>
    </w:p>
    <w:p w14:paraId="281E3F2A" w14:textId="77777777" w:rsidR="00593598" w:rsidRPr="00404B2F" w:rsidRDefault="001C081E" w:rsidP="00593598">
      <w:pPr>
        <w:pStyle w:val="GR-Avsnitt"/>
        <w:rPr>
          <w:rFonts w:ascii="If Sans" w:hAnsi="If Sans"/>
        </w:rPr>
      </w:pPr>
      <w:r w:rsidRPr="00404B2F">
        <w:rPr>
          <w:rFonts w:ascii="If Sans" w:hAnsi="If Sans"/>
        </w:rPr>
        <w:t>Ekstraordinært års</w:t>
      </w:r>
      <w:r w:rsidR="00593598" w:rsidRPr="00404B2F">
        <w:rPr>
          <w:rFonts w:ascii="If Sans" w:hAnsi="If Sans"/>
        </w:rPr>
        <w:t>møte skal holdes når styret finner det nødven</w:t>
      </w:r>
      <w:r w:rsidR="00D81161" w:rsidRPr="00404B2F">
        <w:rPr>
          <w:rFonts w:ascii="If Sans" w:hAnsi="If Sans"/>
        </w:rPr>
        <w:t>dig, eller når minst to seksjonseiere</w:t>
      </w:r>
      <w:r w:rsidR="00593598" w:rsidRPr="00404B2F">
        <w:rPr>
          <w:rFonts w:ascii="If Sans" w:hAnsi="If Sans"/>
        </w:rPr>
        <w:t xml:space="preserve"> som til sammen har minst en tiendedel av stemmene, krever det og samtidig oppgir hvilke saker de ønsker behandlet.</w:t>
      </w:r>
    </w:p>
    <w:p w14:paraId="2B69E76E" w14:textId="77777777" w:rsidR="00593598" w:rsidRPr="00404B2F" w:rsidRDefault="001C081E" w:rsidP="008A5058">
      <w:pPr>
        <w:pStyle w:val="GR-xoverskrift-5"/>
        <w:numPr>
          <w:ilvl w:val="1"/>
          <w:numId w:val="22"/>
        </w:numPr>
        <w:tabs>
          <w:tab w:val="left" w:pos="709"/>
        </w:tabs>
        <w:ind w:left="709" w:hanging="709"/>
        <w:rPr>
          <w:rFonts w:ascii="If Sans" w:hAnsi="If Sans"/>
        </w:rPr>
      </w:pPr>
      <w:r w:rsidRPr="00404B2F">
        <w:rPr>
          <w:rFonts w:ascii="If Sans" w:hAnsi="If Sans"/>
        </w:rPr>
        <w:t>Innkalling til års</w:t>
      </w:r>
      <w:r w:rsidR="00593598" w:rsidRPr="00404B2F">
        <w:rPr>
          <w:rFonts w:ascii="If Sans" w:hAnsi="If Sans"/>
        </w:rPr>
        <w:t>møte</w:t>
      </w:r>
    </w:p>
    <w:p w14:paraId="18E03125" w14:textId="77777777" w:rsidR="00593598" w:rsidRPr="00404B2F" w:rsidRDefault="001C081E" w:rsidP="00593598">
      <w:pPr>
        <w:pStyle w:val="GR-Avsnitt"/>
        <w:rPr>
          <w:rFonts w:ascii="If Sans" w:hAnsi="If Sans"/>
        </w:rPr>
      </w:pPr>
      <w:r w:rsidRPr="00404B2F">
        <w:rPr>
          <w:rFonts w:ascii="If Sans" w:hAnsi="If Sans"/>
        </w:rPr>
        <w:t>Års</w:t>
      </w:r>
      <w:r w:rsidR="00593598" w:rsidRPr="00404B2F">
        <w:rPr>
          <w:rFonts w:ascii="If Sans" w:hAnsi="If Sans"/>
        </w:rPr>
        <w:t>møtet innkalles av styret med skriftlig varsel som skal være på minst åtte og høyst tj</w:t>
      </w:r>
      <w:r w:rsidRPr="00404B2F">
        <w:rPr>
          <w:rFonts w:ascii="If Sans" w:hAnsi="If Sans"/>
        </w:rPr>
        <w:t>ue dager. Ekstraordinært års</w:t>
      </w:r>
      <w:r w:rsidR="00593598" w:rsidRPr="00404B2F">
        <w:rPr>
          <w:rFonts w:ascii="If Sans" w:hAnsi="If Sans"/>
        </w:rPr>
        <w:t>møte kan om nødvendig innkalles med kortere varsel som likevel skal være på minst tre dager.</w:t>
      </w:r>
    </w:p>
    <w:p w14:paraId="6BCA052C" w14:textId="77777777" w:rsidR="00593598" w:rsidRPr="00404B2F" w:rsidRDefault="00593598" w:rsidP="00593598">
      <w:pPr>
        <w:pStyle w:val="GR-Avsnitt"/>
        <w:rPr>
          <w:rFonts w:ascii="If Sans" w:hAnsi="If Sans"/>
        </w:rPr>
      </w:pPr>
      <w:r w:rsidRPr="00404B2F">
        <w:rPr>
          <w:rFonts w:ascii="If Sans" w:hAnsi="If Sans"/>
        </w:rPr>
        <w:t>Dersom styret misligholder sin plikt til å innkalle til ordin</w:t>
      </w:r>
      <w:r w:rsidR="001C081E" w:rsidRPr="00404B2F">
        <w:rPr>
          <w:rFonts w:ascii="If Sans" w:hAnsi="If Sans"/>
        </w:rPr>
        <w:t>ært eller ekstraordinært års</w:t>
      </w:r>
      <w:r w:rsidR="00D81161" w:rsidRPr="00404B2F">
        <w:rPr>
          <w:rFonts w:ascii="If Sans" w:hAnsi="If Sans"/>
        </w:rPr>
        <w:t>møte kan seksjonseier</w:t>
      </w:r>
      <w:r w:rsidRPr="00404B2F">
        <w:rPr>
          <w:rFonts w:ascii="If Sans" w:hAnsi="If Sans"/>
        </w:rPr>
        <w:t>, styremedlem eller forretningsfører kreve at tingretten snarest og</w:t>
      </w:r>
      <w:r w:rsidR="00D81161" w:rsidRPr="00404B2F">
        <w:rPr>
          <w:rFonts w:ascii="If Sans" w:hAnsi="If Sans"/>
        </w:rPr>
        <w:t xml:space="preserve"> for seksjonseiernes</w:t>
      </w:r>
      <w:r w:rsidRPr="00404B2F">
        <w:rPr>
          <w:rFonts w:ascii="If Sans" w:hAnsi="If Sans"/>
        </w:rPr>
        <w:t xml:space="preserve"> felles kostnad innkaller til møte.</w:t>
      </w:r>
    </w:p>
    <w:p w14:paraId="403553AF" w14:textId="77777777" w:rsidR="00593598" w:rsidRPr="00404B2F" w:rsidRDefault="00593598" w:rsidP="00593598">
      <w:pPr>
        <w:pStyle w:val="GR-Avsnitt"/>
        <w:rPr>
          <w:rFonts w:ascii="If Sans" w:hAnsi="If Sans"/>
        </w:rPr>
      </w:pPr>
      <w:r w:rsidRPr="00404B2F">
        <w:rPr>
          <w:rFonts w:ascii="If Sans" w:hAnsi="If Sans"/>
        </w:rPr>
        <w:t>Innkallingen skal bestemt angi de sa</w:t>
      </w:r>
      <w:r w:rsidR="001C081E" w:rsidRPr="00404B2F">
        <w:rPr>
          <w:rFonts w:ascii="If Sans" w:hAnsi="If Sans"/>
        </w:rPr>
        <w:t>ker som skal behandles i års</w:t>
      </w:r>
      <w:r w:rsidRPr="00404B2F">
        <w:rPr>
          <w:rFonts w:ascii="If Sans" w:hAnsi="If Sans"/>
        </w:rPr>
        <w:t>møtet. Skal et forslag som etter loven eller vedtektene må vedtas med minst to tredjedels flertall kunne behandles, må hovedinnholdet være angitt i innkallingen.</w:t>
      </w:r>
    </w:p>
    <w:p w14:paraId="58D82D3A" w14:textId="77777777" w:rsidR="00593598" w:rsidRPr="00404B2F" w:rsidRDefault="00593598" w:rsidP="00593598">
      <w:pPr>
        <w:pStyle w:val="GR-Avsnitt"/>
        <w:rPr>
          <w:rFonts w:ascii="If Sans" w:hAnsi="If Sans"/>
        </w:rPr>
      </w:pPr>
      <w:r w:rsidRPr="00404B2F">
        <w:rPr>
          <w:rFonts w:ascii="If Sans" w:hAnsi="If Sans"/>
        </w:rPr>
        <w:lastRenderedPageBreak/>
        <w:t xml:space="preserve">Styret </w:t>
      </w:r>
      <w:r w:rsidR="00D81161" w:rsidRPr="00404B2F">
        <w:rPr>
          <w:rFonts w:ascii="If Sans" w:hAnsi="If Sans"/>
        </w:rPr>
        <w:t>skal på forhånd varsle seksjonseierne</w:t>
      </w:r>
      <w:r w:rsidRPr="00404B2F">
        <w:rPr>
          <w:rFonts w:ascii="If Sans" w:hAnsi="If Sans"/>
        </w:rPr>
        <w:t xml:space="preserve"> om dato for møtet og om siste frist for innlevering av saker som ønskes</w:t>
      </w:r>
      <w:r w:rsidR="00D81161" w:rsidRPr="00404B2F">
        <w:rPr>
          <w:rFonts w:ascii="If Sans" w:hAnsi="If Sans"/>
        </w:rPr>
        <w:t xml:space="preserve"> behandlet. Saker som en seksjonseier</w:t>
      </w:r>
      <w:r w:rsidRPr="00404B2F">
        <w:rPr>
          <w:rFonts w:ascii="If Sans" w:hAnsi="If Sans"/>
        </w:rPr>
        <w:t xml:space="preserve"> ønske</w:t>
      </w:r>
      <w:r w:rsidR="001C081E" w:rsidRPr="00404B2F">
        <w:rPr>
          <w:rFonts w:ascii="If Sans" w:hAnsi="If Sans"/>
        </w:rPr>
        <w:t>r behandlet i det ordinære års</w:t>
      </w:r>
      <w:r w:rsidRPr="00404B2F">
        <w:rPr>
          <w:rFonts w:ascii="If Sans" w:hAnsi="If Sans"/>
        </w:rPr>
        <w:t>møtet, skal nevnes i innkallingen når styret har mottatt krav om det før fristen.</w:t>
      </w:r>
    </w:p>
    <w:p w14:paraId="784BDCF0" w14:textId="77777777" w:rsidR="00593598" w:rsidRPr="00404B2F" w:rsidRDefault="001C081E" w:rsidP="008A5058">
      <w:pPr>
        <w:pStyle w:val="GR-xoverskrift-5"/>
        <w:numPr>
          <w:ilvl w:val="1"/>
          <w:numId w:val="22"/>
        </w:numPr>
        <w:tabs>
          <w:tab w:val="left" w:pos="709"/>
        </w:tabs>
        <w:ind w:left="709" w:hanging="709"/>
        <w:rPr>
          <w:rFonts w:ascii="If Sans" w:hAnsi="If Sans"/>
        </w:rPr>
      </w:pPr>
      <w:r w:rsidRPr="00404B2F">
        <w:rPr>
          <w:rFonts w:ascii="If Sans" w:hAnsi="If Sans"/>
        </w:rPr>
        <w:t>Hvilke saker års</w:t>
      </w:r>
      <w:r w:rsidR="00593598" w:rsidRPr="00404B2F">
        <w:rPr>
          <w:rFonts w:ascii="If Sans" w:hAnsi="If Sans"/>
        </w:rPr>
        <w:t>møtet skal og kan behandle</w:t>
      </w:r>
    </w:p>
    <w:p w14:paraId="1167DF59" w14:textId="77777777" w:rsidR="00593598" w:rsidRPr="00404B2F" w:rsidRDefault="0023080D" w:rsidP="00593598">
      <w:pPr>
        <w:pStyle w:val="GR-Avsnitt"/>
        <w:rPr>
          <w:rFonts w:ascii="If Sans" w:hAnsi="If Sans"/>
        </w:rPr>
      </w:pPr>
      <w:r w:rsidRPr="00404B2F">
        <w:rPr>
          <w:rFonts w:ascii="If Sans" w:hAnsi="If Sans"/>
        </w:rPr>
        <w:t>Års</w:t>
      </w:r>
      <w:r w:rsidR="00593598" w:rsidRPr="00404B2F">
        <w:rPr>
          <w:rFonts w:ascii="If Sans" w:hAnsi="If Sans"/>
        </w:rPr>
        <w:t xml:space="preserve">møtet skal behandle saker angitt i innkallingen til møtet. </w:t>
      </w:r>
    </w:p>
    <w:p w14:paraId="58F00C0F" w14:textId="77777777" w:rsidR="00593598" w:rsidRPr="00404B2F" w:rsidRDefault="00593598" w:rsidP="00593598">
      <w:pPr>
        <w:pStyle w:val="GR-Avsnitt"/>
        <w:rPr>
          <w:rFonts w:ascii="If Sans" w:hAnsi="If Sans"/>
        </w:rPr>
      </w:pPr>
      <w:r w:rsidRPr="00404B2F">
        <w:rPr>
          <w:rFonts w:ascii="If Sans" w:hAnsi="If Sans"/>
        </w:rPr>
        <w:t>Uten hensyn til om sakene er nevnt i innkallingen skal det</w:t>
      </w:r>
      <w:r w:rsidR="00796FAF" w:rsidRPr="00404B2F">
        <w:rPr>
          <w:rFonts w:ascii="If Sans" w:hAnsi="If Sans"/>
        </w:rPr>
        <w:t xml:space="preserve"> ordinære års</w:t>
      </w:r>
      <w:r w:rsidRPr="00404B2F">
        <w:rPr>
          <w:rFonts w:ascii="If Sans" w:hAnsi="If Sans"/>
        </w:rPr>
        <w:t xml:space="preserve">møtet, </w:t>
      </w:r>
    </w:p>
    <w:p w14:paraId="0C0B742B" w14:textId="77777777" w:rsidR="00593598" w:rsidRPr="00404B2F" w:rsidRDefault="00593598" w:rsidP="008A5058">
      <w:pPr>
        <w:pStyle w:val="GR-Avsnitt"/>
        <w:numPr>
          <w:ilvl w:val="0"/>
          <w:numId w:val="21"/>
        </w:numPr>
        <w:ind w:hanging="436"/>
        <w:rPr>
          <w:rFonts w:ascii="If Sans" w:hAnsi="If Sans"/>
        </w:rPr>
      </w:pPr>
      <w:r w:rsidRPr="00404B2F">
        <w:rPr>
          <w:rFonts w:ascii="If Sans" w:hAnsi="If Sans"/>
        </w:rPr>
        <w:t>behandle styrets årsberetning,</w:t>
      </w:r>
    </w:p>
    <w:p w14:paraId="2E744B7F" w14:textId="77777777" w:rsidR="00593598" w:rsidRPr="00404B2F" w:rsidRDefault="00593598" w:rsidP="008A5058">
      <w:pPr>
        <w:pStyle w:val="GR-Avsnitt"/>
        <w:numPr>
          <w:ilvl w:val="0"/>
          <w:numId w:val="21"/>
        </w:numPr>
        <w:ind w:hanging="436"/>
        <w:rPr>
          <w:rFonts w:ascii="If Sans" w:hAnsi="If Sans"/>
        </w:rPr>
      </w:pPr>
      <w:r w:rsidRPr="00404B2F">
        <w:rPr>
          <w:rFonts w:ascii="If Sans" w:hAnsi="If Sans"/>
        </w:rPr>
        <w:t xml:space="preserve">behandle og eventuelt godkjenne styrets regnskapsoversikt for foregående kalenderår, </w:t>
      </w:r>
    </w:p>
    <w:p w14:paraId="3E81119E" w14:textId="77777777" w:rsidR="00593598" w:rsidRPr="00404B2F" w:rsidRDefault="00593598" w:rsidP="008A5058">
      <w:pPr>
        <w:pStyle w:val="GR-Avsnitt"/>
        <w:numPr>
          <w:ilvl w:val="0"/>
          <w:numId w:val="21"/>
        </w:numPr>
        <w:ind w:hanging="436"/>
        <w:rPr>
          <w:rFonts w:ascii="If Sans" w:hAnsi="If Sans"/>
        </w:rPr>
      </w:pPr>
      <w:r w:rsidRPr="00404B2F">
        <w:rPr>
          <w:rFonts w:ascii="If Sans" w:hAnsi="If Sans"/>
        </w:rPr>
        <w:t>velge styrets leder, styremedlemmer og/eller varamedlemmer dersom noen av disse er på valg.</w:t>
      </w:r>
    </w:p>
    <w:p w14:paraId="788DA300" w14:textId="77777777" w:rsidR="00593598" w:rsidRPr="00404B2F" w:rsidRDefault="00593598" w:rsidP="00593598">
      <w:pPr>
        <w:pStyle w:val="GR-Avsnitt"/>
        <w:rPr>
          <w:rFonts w:ascii="If Sans" w:hAnsi="If Sans"/>
        </w:rPr>
      </w:pPr>
      <w:r w:rsidRPr="00404B2F">
        <w:rPr>
          <w:rFonts w:ascii="If Sans" w:hAnsi="If Sans"/>
        </w:rPr>
        <w:t>Årsberetning, regnskap og eventuell revisjonsberetning skal se</w:t>
      </w:r>
      <w:r w:rsidR="00796FAF" w:rsidRPr="00404B2F">
        <w:rPr>
          <w:rFonts w:ascii="If Sans" w:hAnsi="If Sans"/>
        </w:rPr>
        <w:t>nest en uke før ordinært års</w:t>
      </w:r>
      <w:r w:rsidR="00D81161" w:rsidRPr="00404B2F">
        <w:rPr>
          <w:rFonts w:ascii="If Sans" w:hAnsi="If Sans"/>
        </w:rPr>
        <w:t>møte sendes ut til alle seksjonseier</w:t>
      </w:r>
      <w:r w:rsidRPr="00404B2F">
        <w:rPr>
          <w:rFonts w:ascii="If Sans" w:hAnsi="If Sans"/>
        </w:rPr>
        <w:t>e med kjent adresse. Dokumentene skal dessu</w:t>
      </w:r>
      <w:r w:rsidR="00796FAF" w:rsidRPr="00404B2F">
        <w:rPr>
          <w:rFonts w:ascii="If Sans" w:hAnsi="If Sans"/>
        </w:rPr>
        <w:t>ten være tilgjengelige i års</w:t>
      </w:r>
      <w:r w:rsidRPr="00404B2F">
        <w:rPr>
          <w:rFonts w:ascii="If Sans" w:hAnsi="If Sans"/>
        </w:rPr>
        <w:t>møtet.</w:t>
      </w:r>
    </w:p>
    <w:p w14:paraId="6CB33793" w14:textId="483ED5B7" w:rsidR="00593598" w:rsidRPr="00404B2F" w:rsidRDefault="00593598" w:rsidP="00593598">
      <w:pPr>
        <w:pStyle w:val="GR-Avsnitt"/>
        <w:rPr>
          <w:rFonts w:ascii="If Sans" w:hAnsi="If Sans"/>
        </w:rPr>
      </w:pPr>
      <w:r w:rsidRPr="00404B2F">
        <w:rPr>
          <w:rFonts w:ascii="If Sans" w:hAnsi="If Sans"/>
        </w:rPr>
        <w:t>Bortsett fra saker som ne</w:t>
      </w:r>
      <w:r w:rsidR="00796FAF" w:rsidRPr="00404B2F">
        <w:rPr>
          <w:rFonts w:ascii="If Sans" w:hAnsi="If Sans"/>
        </w:rPr>
        <w:t>vnt i p</w:t>
      </w:r>
      <w:r w:rsidR="00B43EB4">
        <w:rPr>
          <w:rFonts w:ascii="If Sans" w:hAnsi="If Sans"/>
        </w:rPr>
        <w:t>unkt</w:t>
      </w:r>
      <w:r w:rsidR="00796FAF" w:rsidRPr="00404B2F">
        <w:rPr>
          <w:rFonts w:ascii="If Sans" w:hAnsi="If Sans"/>
        </w:rPr>
        <w:t xml:space="preserve"> a) til c), kan års</w:t>
      </w:r>
      <w:r w:rsidRPr="00404B2F">
        <w:rPr>
          <w:rFonts w:ascii="If Sans" w:hAnsi="If Sans"/>
        </w:rPr>
        <w:t xml:space="preserve">møtet bare treffe beslutning om saker som er angitt i innkallingen til møtet. </w:t>
      </w:r>
      <w:bookmarkStart w:id="8" w:name="_Hlk505764011"/>
      <w:r w:rsidR="00796FAF" w:rsidRPr="00404B2F">
        <w:rPr>
          <w:rFonts w:ascii="If Sans" w:hAnsi="If Sans"/>
        </w:rPr>
        <w:t xml:space="preserve">Hvis alle seksjonseierne er til stede på årsmøtet og stemmer for det, kan årsmøtet også ta beslutning i saker som ikke står i innkallingen. </w:t>
      </w:r>
      <w:bookmarkEnd w:id="8"/>
      <w:r w:rsidRPr="00404B2F">
        <w:rPr>
          <w:rFonts w:ascii="If Sans" w:hAnsi="If Sans"/>
        </w:rPr>
        <w:t>At saken ikke er nevnt i innkallingen, er likevel ikke til hinder for at de</w:t>
      </w:r>
      <w:r w:rsidR="00796FAF" w:rsidRPr="00404B2F">
        <w:rPr>
          <w:rFonts w:ascii="If Sans" w:hAnsi="If Sans"/>
        </w:rPr>
        <w:t>t besluttes innkalt nytt års</w:t>
      </w:r>
      <w:r w:rsidRPr="00404B2F">
        <w:rPr>
          <w:rFonts w:ascii="If Sans" w:hAnsi="If Sans"/>
        </w:rPr>
        <w:t>møte til avgjørelse av forslag som er fremsatt i møtet.</w:t>
      </w:r>
    </w:p>
    <w:p w14:paraId="3267F6EB" w14:textId="77777777" w:rsidR="00593598" w:rsidRPr="00404B2F" w:rsidRDefault="00593598" w:rsidP="008A5058">
      <w:pPr>
        <w:pStyle w:val="GR-xoverskrift-5"/>
        <w:numPr>
          <w:ilvl w:val="1"/>
          <w:numId w:val="22"/>
        </w:numPr>
        <w:tabs>
          <w:tab w:val="left" w:pos="709"/>
        </w:tabs>
        <w:ind w:left="709" w:hanging="709"/>
        <w:rPr>
          <w:rFonts w:ascii="If Sans" w:hAnsi="If Sans"/>
        </w:rPr>
      </w:pPr>
      <w:r w:rsidRPr="00404B2F">
        <w:rPr>
          <w:rFonts w:ascii="If Sans" w:hAnsi="If Sans"/>
        </w:rPr>
        <w:t xml:space="preserve">Møteledelse. Protokoll </w:t>
      </w:r>
    </w:p>
    <w:p w14:paraId="59785A3B" w14:textId="77777777" w:rsidR="00593598" w:rsidRPr="00404B2F" w:rsidRDefault="00796FAF" w:rsidP="00593598">
      <w:pPr>
        <w:pStyle w:val="GR-Avsnitt"/>
        <w:rPr>
          <w:rFonts w:ascii="If Sans" w:hAnsi="If Sans"/>
        </w:rPr>
      </w:pPr>
      <w:r w:rsidRPr="00404B2F">
        <w:rPr>
          <w:rFonts w:ascii="If Sans" w:hAnsi="If Sans"/>
        </w:rPr>
        <w:t>Års</w:t>
      </w:r>
      <w:r w:rsidR="00593598" w:rsidRPr="00404B2F">
        <w:rPr>
          <w:rFonts w:ascii="If Sans" w:hAnsi="If Sans"/>
        </w:rPr>
        <w:t xml:space="preserve">møtet skal ledes av </w:t>
      </w:r>
      <w:r w:rsidRPr="00404B2F">
        <w:rPr>
          <w:rFonts w:ascii="If Sans" w:hAnsi="If Sans"/>
        </w:rPr>
        <w:t>styrets leder med mindre års</w:t>
      </w:r>
      <w:r w:rsidR="00593598" w:rsidRPr="00404B2F">
        <w:rPr>
          <w:rFonts w:ascii="If Sans" w:hAnsi="If Sans"/>
        </w:rPr>
        <w:t>møtet velger en annen møtelede</w:t>
      </w:r>
      <w:r w:rsidR="002A7857" w:rsidRPr="00404B2F">
        <w:rPr>
          <w:rFonts w:ascii="If Sans" w:hAnsi="If Sans"/>
        </w:rPr>
        <w:t>r, som ikke behøver være seks</w:t>
      </w:r>
      <w:r w:rsidR="00D81161" w:rsidRPr="00404B2F">
        <w:rPr>
          <w:rFonts w:ascii="If Sans" w:hAnsi="If Sans"/>
        </w:rPr>
        <w:t>jonseier</w:t>
      </w:r>
      <w:r w:rsidR="00593598" w:rsidRPr="00404B2F">
        <w:rPr>
          <w:rFonts w:ascii="If Sans" w:hAnsi="If Sans"/>
        </w:rPr>
        <w:t xml:space="preserve">. </w:t>
      </w:r>
    </w:p>
    <w:p w14:paraId="792A607F" w14:textId="77777777" w:rsidR="00593598" w:rsidRPr="00404B2F" w:rsidRDefault="00593598" w:rsidP="00593598">
      <w:pPr>
        <w:pStyle w:val="GR-Avsnitt"/>
        <w:rPr>
          <w:rFonts w:ascii="If Sans" w:hAnsi="If Sans"/>
        </w:rPr>
      </w:pPr>
      <w:r w:rsidRPr="00404B2F">
        <w:rPr>
          <w:rFonts w:ascii="If Sans" w:hAnsi="If Sans"/>
        </w:rPr>
        <w:t>Det skal under møtelederens ansvar føres protokoll over alle saker som behandles og a</w:t>
      </w:r>
      <w:r w:rsidR="00796FAF" w:rsidRPr="00404B2F">
        <w:rPr>
          <w:rFonts w:ascii="If Sans" w:hAnsi="If Sans"/>
        </w:rPr>
        <w:t>lle vedtak som gjøres av års</w:t>
      </w:r>
      <w:r w:rsidRPr="00404B2F">
        <w:rPr>
          <w:rFonts w:ascii="If Sans" w:hAnsi="If Sans"/>
        </w:rPr>
        <w:t>møtet. Protokollen skal underskrives av møtelederen og minst é</w:t>
      </w:r>
      <w:r w:rsidR="00D81161" w:rsidRPr="00404B2F">
        <w:rPr>
          <w:rFonts w:ascii="If Sans" w:hAnsi="If Sans"/>
        </w:rPr>
        <w:t>n seksjonseier</w:t>
      </w:r>
      <w:r w:rsidR="0023080D" w:rsidRPr="00404B2F">
        <w:rPr>
          <w:rFonts w:ascii="If Sans" w:hAnsi="If Sans"/>
        </w:rPr>
        <w:t xml:space="preserve"> som utpekes av års</w:t>
      </w:r>
      <w:r w:rsidRPr="00404B2F">
        <w:rPr>
          <w:rFonts w:ascii="If Sans" w:hAnsi="If Sans"/>
        </w:rPr>
        <w:t>møtet blant de som er til stede. Protokollen skal til enhver tid h</w:t>
      </w:r>
      <w:r w:rsidR="00796FAF" w:rsidRPr="00404B2F">
        <w:rPr>
          <w:rFonts w:ascii="If Sans" w:hAnsi="If Sans"/>
        </w:rPr>
        <w:t>oldes tilgjengelig for seksjonseierne</w:t>
      </w:r>
      <w:r w:rsidRPr="00404B2F">
        <w:rPr>
          <w:rFonts w:ascii="If Sans" w:hAnsi="If Sans"/>
        </w:rPr>
        <w:t>.</w:t>
      </w:r>
    </w:p>
    <w:p w14:paraId="69C4EAE2" w14:textId="77777777" w:rsidR="00185B0E" w:rsidRPr="00404B2F" w:rsidRDefault="00185B0E" w:rsidP="00185B0E">
      <w:pPr>
        <w:pStyle w:val="GR-Normal"/>
        <w:rPr>
          <w:rFonts w:ascii="If Sans" w:hAnsi="If Sans"/>
        </w:rPr>
      </w:pPr>
    </w:p>
    <w:p w14:paraId="4273DEF5" w14:textId="7D59C1E4" w:rsidR="00593598" w:rsidRPr="00404B2F" w:rsidRDefault="00796FAF" w:rsidP="00796FAF">
      <w:pPr>
        <w:pStyle w:val="GR-xoverskrift-4"/>
        <w:tabs>
          <w:tab w:val="left" w:pos="709"/>
        </w:tabs>
        <w:rPr>
          <w:rFonts w:ascii="If Sans" w:hAnsi="If Sans"/>
        </w:rPr>
      </w:pPr>
      <w:r w:rsidRPr="00404B2F">
        <w:rPr>
          <w:rFonts w:ascii="If Sans" w:hAnsi="If Sans"/>
        </w:rPr>
        <w:t>11.</w:t>
      </w:r>
      <w:r w:rsidR="004A5C7F" w:rsidRPr="00404B2F">
        <w:rPr>
          <w:rFonts w:ascii="If Sans" w:hAnsi="If Sans"/>
        </w:rPr>
        <w:tab/>
        <w:t>STYRET</w:t>
      </w:r>
    </w:p>
    <w:p w14:paraId="723D2455" w14:textId="77777777" w:rsidR="00593598" w:rsidRPr="00404B2F" w:rsidRDefault="00796FAF" w:rsidP="00796FAF">
      <w:pPr>
        <w:pStyle w:val="GR-xoverskrift-5"/>
        <w:tabs>
          <w:tab w:val="left" w:pos="709"/>
        </w:tabs>
        <w:rPr>
          <w:rFonts w:ascii="If Sans" w:hAnsi="If Sans"/>
        </w:rPr>
      </w:pPr>
      <w:r w:rsidRPr="00404B2F">
        <w:rPr>
          <w:rFonts w:ascii="If Sans" w:hAnsi="If Sans"/>
        </w:rPr>
        <w:t>11.1.</w:t>
      </w:r>
      <w:r w:rsidRPr="00404B2F">
        <w:rPr>
          <w:rFonts w:ascii="If Sans" w:hAnsi="If Sans"/>
        </w:rPr>
        <w:tab/>
      </w:r>
      <w:r w:rsidR="00593598" w:rsidRPr="00404B2F">
        <w:rPr>
          <w:rFonts w:ascii="If Sans" w:hAnsi="If Sans"/>
        </w:rPr>
        <w:t>Valg av styre</w:t>
      </w:r>
    </w:p>
    <w:p w14:paraId="2EA7CE16" w14:textId="77777777" w:rsidR="00593598" w:rsidRPr="00404B2F" w:rsidRDefault="00593598" w:rsidP="00593598">
      <w:pPr>
        <w:pStyle w:val="GR-Avsnitt"/>
        <w:rPr>
          <w:rFonts w:ascii="If Sans" w:hAnsi="If Sans"/>
        </w:rPr>
      </w:pPr>
      <w:r w:rsidRPr="00404B2F">
        <w:rPr>
          <w:rFonts w:ascii="If Sans" w:hAnsi="If Sans"/>
        </w:rPr>
        <w:t xml:space="preserve">Sameiet skal ha et styre. Styret skal ha </w:t>
      </w:r>
      <w:r w:rsidR="004015E8" w:rsidRPr="00B43EB4">
        <w:rPr>
          <w:rFonts w:ascii="If Sans" w:hAnsi="If Sans" w:cs="Calibri"/>
          <w:color w:val="C0504D" w:themeColor="accent2"/>
        </w:rPr>
        <w:t>(tre)</w:t>
      </w:r>
      <w:r w:rsidRPr="00B43EB4">
        <w:rPr>
          <w:rFonts w:ascii="If Sans" w:hAnsi="If Sans"/>
          <w:color w:val="C0504D" w:themeColor="accent2"/>
        </w:rPr>
        <w:t xml:space="preserve"> </w:t>
      </w:r>
      <w:r w:rsidRPr="00404B2F">
        <w:rPr>
          <w:rFonts w:ascii="If Sans" w:hAnsi="If Sans"/>
        </w:rPr>
        <w:t>medlemmer [</w:t>
      </w:r>
      <w:r w:rsidRPr="00404B2F">
        <w:rPr>
          <w:rFonts w:ascii="If Sans" w:hAnsi="If Sans"/>
          <w:b/>
        </w:rPr>
        <w:t>Eventuelt</w:t>
      </w:r>
      <w:r w:rsidRPr="00404B2F">
        <w:rPr>
          <w:rFonts w:ascii="If Sans" w:hAnsi="If Sans"/>
        </w:rPr>
        <w:t xml:space="preserve">: og </w:t>
      </w:r>
      <w:r w:rsidR="004015E8" w:rsidRPr="00B43EB4">
        <w:rPr>
          <w:rFonts w:ascii="If Sans" w:hAnsi="If Sans" w:cs="Calibri"/>
          <w:color w:val="C0504D" w:themeColor="accent2"/>
        </w:rPr>
        <w:t>(...)</w:t>
      </w:r>
      <w:r w:rsidR="004015E8" w:rsidRPr="00404B2F">
        <w:rPr>
          <w:rFonts w:ascii="If Sans" w:hAnsi="If Sans" w:cs="Calibri"/>
          <w:color w:val="0070C0"/>
        </w:rPr>
        <w:t xml:space="preserve"> </w:t>
      </w:r>
      <w:r w:rsidRPr="00404B2F">
        <w:rPr>
          <w:rFonts w:ascii="If Sans" w:hAnsi="If Sans"/>
        </w:rPr>
        <w:t xml:space="preserve">varamedlemmer]. </w:t>
      </w:r>
    </w:p>
    <w:p w14:paraId="7699E98C" w14:textId="77777777" w:rsidR="00593598" w:rsidRPr="00404B2F" w:rsidRDefault="00796FAF" w:rsidP="00593598">
      <w:pPr>
        <w:pStyle w:val="GR-Avsnitt"/>
        <w:rPr>
          <w:rFonts w:ascii="If Sans" w:hAnsi="If Sans"/>
        </w:rPr>
      </w:pPr>
      <w:r w:rsidRPr="00404B2F">
        <w:rPr>
          <w:rFonts w:ascii="If Sans" w:hAnsi="If Sans"/>
        </w:rPr>
        <w:t>Års</w:t>
      </w:r>
      <w:r w:rsidR="00593598" w:rsidRPr="00404B2F">
        <w:rPr>
          <w:rFonts w:ascii="If Sans" w:hAnsi="If Sans"/>
        </w:rPr>
        <w:t>møtet velger styret med vanlig flertall av de avgitte stemmene. Styrelederen velges særskilt. Bare myndige, fysiske personer kan velges som styremedlem. [</w:t>
      </w:r>
      <w:r w:rsidR="00593598" w:rsidRPr="00404B2F">
        <w:rPr>
          <w:rFonts w:ascii="If Sans" w:hAnsi="If Sans"/>
          <w:b/>
        </w:rPr>
        <w:t>Alternativt</w:t>
      </w:r>
      <w:r w:rsidR="00593598" w:rsidRPr="00404B2F">
        <w:rPr>
          <w:rFonts w:ascii="If Sans" w:hAnsi="If Sans"/>
        </w:rPr>
        <w:t>: Når andre enn fysiske personer velges til styremedlem, kan dette bare skje ved at det velges en utpekt representant for vedkommende.]</w:t>
      </w:r>
    </w:p>
    <w:p w14:paraId="09A18B9C" w14:textId="77777777" w:rsidR="00593598" w:rsidRPr="00404B2F" w:rsidRDefault="00796FAF" w:rsidP="00593598">
      <w:pPr>
        <w:pStyle w:val="GR-Avsnitt"/>
        <w:rPr>
          <w:rFonts w:ascii="If Sans" w:hAnsi="If Sans"/>
        </w:rPr>
      </w:pPr>
      <w:r w:rsidRPr="00404B2F">
        <w:rPr>
          <w:rFonts w:ascii="If Sans" w:hAnsi="If Sans"/>
        </w:rPr>
        <w:t>Års</w:t>
      </w:r>
      <w:r w:rsidR="00593598" w:rsidRPr="00404B2F">
        <w:rPr>
          <w:rFonts w:ascii="If Sans" w:hAnsi="If Sans"/>
        </w:rPr>
        <w:t xml:space="preserve">møtet kan også velge varamedlemmer til styret. </w:t>
      </w:r>
    </w:p>
    <w:p w14:paraId="15759AF1" w14:textId="77777777" w:rsidR="00593598" w:rsidRPr="00404B2F" w:rsidRDefault="00593598" w:rsidP="00593598">
      <w:pPr>
        <w:pStyle w:val="GR-Avsnitt"/>
        <w:rPr>
          <w:rFonts w:ascii="If Sans" w:hAnsi="If Sans"/>
        </w:rPr>
      </w:pPr>
      <w:r w:rsidRPr="00404B2F">
        <w:rPr>
          <w:rFonts w:ascii="If Sans" w:hAnsi="If Sans"/>
        </w:rPr>
        <w:t xml:space="preserve">Styremedlem tjenestegjør i to år om </w:t>
      </w:r>
      <w:r w:rsidR="00796FAF" w:rsidRPr="00404B2F">
        <w:rPr>
          <w:rFonts w:ascii="If Sans" w:hAnsi="If Sans"/>
        </w:rPr>
        <w:t>ikke annet er bestemt av års</w:t>
      </w:r>
      <w:r w:rsidRPr="00404B2F">
        <w:rPr>
          <w:rFonts w:ascii="If Sans" w:hAnsi="If Sans"/>
        </w:rPr>
        <w:t xml:space="preserve">møtet. </w:t>
      </w:r>
    </w:p>
    <w:p w14:paraId="5BC5DD06" w14:textId="77777777" w:rsidR="00593598" w:rsidRPr="00404B2F" w:rsidRDefault="00593598" w:rsidP="00593598">
      <w:pPr>
        <w:pStyle w:val="GR-Avsnitt"/>
        <w:rPr>
          <w:rFonts w:ascii="If Sans" w:hAnsi="If Sans"/>
        </w:rPr>
      </w:pPr>
      <w:r w:rsidRPr="00404B2F">
        <w:rPr>
          <w:rFonts w:ascii="If Sans" w:hAnsi="If Sans"/>
        </w:rPr>
        <w:t>Når særlige forhold foreligger, har et styremedlem rett til å tre tilbake før tjenestetiden er ute. [</w:t>
      </w:r>
      <w:r w:rsidRPr="00404B2F">
        <w:rPr>
          <w:rFonts w:ascii="If Sans" w:hAnsi="If Sans"/>
          <w:b/>
        </w:rPr>
        <w:t>Eventuelt</w:t>
      </w:r>
      <w:r w:rsidRPr="00404B2F">
        <w:rPr>
          <w:rFonts w:ascii="If Sans" w:hAnsi="If Sans"/>
        </w:rPr>
        <w:t xml:space="preserve">: At styremedlemmet skal selge sin seksjon er/er ikke å anse som særlig forhold.] </w:t>
      </w:r>
      <w:r w:rsidRPr="00404B2F">
        <w:rPr>
          <w:rFonts w:ascii="If Sans" w:hAnsi="If Sans"/>
        </w:rPr>
        <w:lastRenderedPageBreak/>
        <w:t>Styret skal ha rimelig forhånds</w:t>
      </w:r>
      <w:r w:rsidR="00796FAF" w:rsidRPr="00404B2F">
        <w:rPr>
          <w:rFonts w:ascii="If Sans" w:hAnsi="If Sans"/>
        </w:rPr>
        <w:t>varsel om tilbaketreden. Års</w:t>
      </w:r>
      <w:r w:rsidRPr="00404B2F">
        <w:rPr>
          <w:rFonts w:ascii="If Sans" w:hAnsi="If Sans"/>
        </w:rPr>
        <w:t>møtet kan med alminnelig flertall av de avgitte stemmer vedta å fjerne medlem av styret.</w:t>
      </w:r>
    </w:p>
    <w:p w14:paraId="50BD2857" w14:textId="77777777" w:rsidR="00593598" w:rsidRPr="00404B2F" w:rsidRDefault="00796FAF" w:rsidP="00796FAF">
      <w:pPr>
        <w:pStyle w:val="GR-xoverskrift-5"/>
        <w:tabs>
          <w:tab w:val="left" w:pos="709"/>
        </w:tabs>
        <w:rPr>
          <w:rFonts w:ascii="If Sans" w:hAnsi="If Sans"/>
        </w:rPr>
      </w:pPr>
      <w:r w:rsidRPr="00404B2F">
        <w:rPr>
          <w:rFonts w:ascii="If Sans" w:hAnsi="If Sans"/>
        </w:rPr>
        <w:t>11.2.</w:t>
      </w:r>
      <w:r w:rsidRPr="00404B2F">
        <w:rPr>
          <w:rFonts w:ascii="If Sans" w:hAnsi="If Sans"/>
        </w:rPr>
        <w:tab/>
      </w:r>
      <w:r w:rsidR="00593598" w:rsidRPr="00404B2F">
        <w:rPr>
          <w:rFonts w:ascii="If Sans" w:hAnsi="If Sans"/>
        </w:rPr>
        <w:t xml:space="preserve">Styremøter </w:t>
      </w:r>
    </w:p>
    <w:p w14:paraId="03C1606F" w14:textId="77777777" w:rsidR="00593598" w:rsidRPr="00404B2F" w:rsidRDefault="00593598" w:rsidP="00593598">
      <w:pPr>
        <w:pStyle w:val="GR-Avsnitt"/>
        <w:rPr>
          <w:rFonts w:ascii="If Sans" w:hAnsi="If Sans"/>
        </w:rPr>
      </w:pPr>
      <w:r w:rsidRPr="00404B2F">
        <w:rPr>
          <w:rFonts w:ascii="If Sans" w:hAnsi="If Sans"/>
        </w:rPr>
        <w:t>Styrelederen skal sørge for at styret holder møte så ofte som det er nødvendig. Et styremedlem eller forretningsføreren kan kreve at styret sammenkalles.</w:t>
      </w:r>
    </w:p>
    <w:p w14:paraId="2C9D3919" w14:textId="77777777" w:rsidR="00593598" w:rsidRPr="00404B2F" w:rsidRDefault="00593598" w:rsidP="00593598">
      <w:pPr>
        <w:pStyle w:val="GR-Avsnitt"/>
        <w:rPr>
          <w:rFonts w:ascii="If Sans" w:hAnsi="If Sans"/>
        </w:rPr>
      </w:pPr>
      <w:r w:rsidRPr="00404B2F">
        <w:rPr>
          <w:rFonts w:ascii="If Sans" w:hAnsi="If Sans"/>
        </w:rPr>
        <w:t>Styremøtet skal ledes av styrelederen. Er ikke styrelederen til stede, og det ikke er valgt noen nestleder, skal styret velge en møteleder.</w:t>
      </w:r>
    </w:p>
    <w:p w14:paraId="26A44575" w14:textId="77777777" w:rsidR="00593598" w:rsidRPr="00404B2F" w:rsidRDefault="00593598" w:rsidP="00593598">
      <w:pPr>
        <w:pStyle w:val="GR-Avsnitt"/>
        <w:rPr>
          <w:rFonts w:ascii="If Sans" w:hAnsi="If Sans"/>
        </w:rPr>
      </w:pPr>
      <w:r w:rsidRPr="00404B2F">
        <w:rPr>
          <w:rFonts w:ascii="If Sans" w:hAnsi="If Sans"/>
        </w:rPr>
        <w:t>Styret er vedtaksført når mer enn halvparten av alle styremedlemmer er til stede. Vedtak i styret fattes med alminnelig flertall av de avgitte stemmene. Står stemmene likt, er møtelederens stemme utslagsgivende. De som stemmer for et vedtak, må likevel utgjøre mer enn en tredjedel av alle styremedlemmene.</w:t>
      </w:r>
    </w:p>
    <w:p w14:paraId="07095706" w14:textId="77777777" w:rsidR="00593598" w:rsidRPr="00404B2F" w:rsidRDefault="00593598" w:rsidP="00593598">
      <w:pPr>
        <w:pStyle w:val="GR-Avsnitt"/>
        <w:rPr>
          <w:rFonts w:ascii="If Sans" w:hAnsi="If Sans"/>
        </w:rPr>
      </w:pPr>
      <w:r w:rsidRPr="00404B2F">
        <w:rPr>
          <w:rFonts w:ascii="If Sans" w:hAnsi="If Sans"/>
        </w:rPr>
        <w:t>Styret skal føre protokoll over sine forhandlinger. Protokollen skal underskrives av de frammøtte styremedlemmene.</w:t>
      </w:r>
    </w:p>
    <w:p w14:paraId="0C5C3987" w14:textId="77777777" w:rsidR="00593598" w:rsidRPr="00404B2F" w:rsidRDefault="00593598" w:rsidP="00593598">
      <w:pPr>
        <w:pStyle w:val="GR-Avsnitt"/>
        <w:rPr>
          <w:rFonts w:ascii="If Sans" w:hAnsi="If Sans"/>
        </w:rPr>
      </w:pPr>
      <w:r w:rsidRPr="00404B2F">
        <w:rPr>
          <w:rFonts w:ascii="If Sans" w:hAnsi="If Sans"/>
        </w:rPr>
        <w:t>Styreprotokollen skal være tilgjeng</w:t>
      </w:r>
      <w:r w:rsidR="00796FAF" w:rsidRPr="00404B2F">
        <w:rPr>
          <w:rFonts w:ascii="If Sans" w:hAnsi="If Sans"/>
        </w:rPr>
        <w:t>elig for års</w:t>
      </w:r>
      <w:r w:rsidRPr="00404B2F">
        <w:rPr>
          <w:rFonts w:ascii="If Sans" w:hAnsi="If Sans"/>
        </w:rPr>
        <w:t>møtet.</w:t>
      </w:r>
    </w:p>
    <w:p w14:paraId="4917BA4C" w14:textId="77777777" w:rsidR="00593598" w:rsidRPr="00404B2F" w:rsidRDefault="00796FAF" w:rsidP="00796FAF">
      <w:pPr>
        <w:pStyle w:val="GR-xoverskrift-5"/>
        <w:tabs>
          <w:tab w:val="left" w:pos="709"/>
        </w:tabs>
        <w:rPr>
          <w:rFonts w:ascii="If Sans" w:hAnsi="If Sans"/>
        </w:rPr>
      </w:pPr>
      <w:r w:rsidRPr="00404B2F">
        <w:rPr>
          <w:rFonts w:ascii="If Sans" w:hAnsi="If Sans"/>
        </w:rPr>
        <w:t>11.3.</w:t>
      </w:r>
      <w:r w:rsidRPr="00404B2F">
        <w:rPr>
          <w:rFonts w:ascii="If Sans" w:hAnsi="If Sans"/>
        </w:rPr>
        <w:tab/>
      </w:r>
      <w:r w:rsidR="00593598" w:rsidRPr="00404B2F">
        <w:rPr>
          <w:rFonts w:ascii="If Sans" w:hAnsi="If Sans"/>
        </w:rPr>
        <w:t>Styrets oppgaver</w:t>
      </w:r>
    </w:p>
    <w:p w14:paraId="2E52CFAD" w14:textId="77777777" w:rsidR="00593598" w:rsidRPr="00404B2F" w:rsidRDefault="00593598" w:rsidP="00593598">
      <w:pPr>
        <w:pStyle w:val="GR-Avsnitt"/>
        <w:rPr>
          <w:rFonts w:ascii="If Sans" w:hAnsi="If Sans"/>
        </w:rPr>
      </w:pPr>
      <w:r w:rsidRPr="00404B2F">
        <w:rPr>
          <w:rFonts w:ascii="If Sans" w:hAnsi="If Sans"/>
        </w:rPr>
        <w:t>Styret skal sørge for vedlikehold og drift av eiendommen og ellers sørge for forvaltningen av sameiets anliggender i samsvar med lo</w:t>
      </w:r>
      <w:r w:rsidR="00796FAF" w:rsidRPr="00404B2F">
        <w:rPr>
          <w:rFonts w:ascii="If Sans" w:hAnsi="If Sans"/>
        </w:rPr>
        <w:t>v, vedtekter og vedtak i års</w:t>
      </w:r>
      <w:r w:rsidRPr="00404B2F">
        <w:rPr>
          <w:rFonts w:ascii="If Sans" w:hAnsi="If Sans"/>
        </w:rPr>
        <w:t>møtet. Styret har, innenfor rammen av sin beslutningsmyndighet, anledning til å treffe alle beslutninger som ikke i loven eller vedtektene er lagt til andre organer.</w:t>
      </w:r>
    </w:p>
    <w:p w14:paraId="39F5E010" w14:textId="77777777" w:rsidR="00593598" w:rsidRPr="00404B2F" w:rsidRDefault="00796FAF" w:rsidP="00796FAF">
      <w:pPr>
        <w:pStyle w:val="GR-xoverskrift-5"/>
        <w:tabs>
          <w:tab w:val="left" w:pos="709"/>
        </w:tabs>
        <w:rPr>
          <w:rFonts w:ascii="If Sans" w:hAnsi="If Sans"/>
        </w:rPr>
      </w:pPr>
      <w:r w:rsidRPr="00404B2F">
        <w:rPr>
          <w:rFonts w:ascii="If Sans" w:hAnsi="If Sans"/>
        </w:rPr>
        <w:t>11.4.</w:t>
      </w:r>
      <w:r w:rsidRPr="00404B2F">
        <w:rPr>
          <w:rFonts w:ascii="If Sans" w:hAnsi="If Sans"/>
        </w:rPr>
        <w:tab/>
      </w:r>
      <w:r w:rsidR="00593598" w:rsidRPr="00404B2F">
        <w:rPr>
          <w:rFonts w:ascii="If Sans" w:hAnsi="If Sans"/>
        </w:rPr>
        <w:t>Styrets beslutningsmyndighet</w:t>
      </w:r>
    </w:p>
    <w:p w14:paraId="28A192D7" w14:textId="77777777" w:rsidR="00593598" w:rsidRPr="00404B2F" w:rsidRDefault="00593598" w:rsidP="00593598">
      <w:pPr>
        <w:pStyle w:val="GR-Avsnitt"/>
        <w:rPr>
          <w:rFonts w:ascii="If Sans" w:hAnsi="If Sans"/>
        </w:rPr>
      </w:pPr>
      <w:r w:rsidRPr="00404B2F">
        <w:rPr>
          <w:rFonts w:ascii="If Sans" w:hAnsi="If Sans"/>
        </w:rPr>
        <w:t>Avgjørelser som kan tas</w:t>
      </w:r>
      <w:r w:rsidR="00AE72C1" w:rsidRPr="00404B2F">
        <w:rPr>
          <w:rFonts w:ascii="If Sans" w:hAnsi="If Sans"/>
        </w:rPr>
        <w:t xml:space="preserve"> av et vanlig flertall i års</w:t>
      </w:r>
      <w:r w:rsidRPr="00404B2F">
        <w:rPr>
          <w:rFonts w:ascii="If Sans" w:hAnsi="If Sans"/>
        </w:rPr>
        <w:t>møte, kan også tas av styret om ikke annet følger av l</w:t>
      </w:r>
      <w:r w:rsidR="00796FAF" w:rsidRPr="00404B2F">
        <w:rPr>
          <w:rFonts w:ascii="If Sans" w:hAnsi="If Sans"/>
        </w:rPr>
        <w:t>ov eller vedtekter eller års</w:t>
      </w:r>
      <w:r w:rsidRPr="00404B2F">
        <w:rPr>
          <w:rFonts w:ascii="If Sans" w:hAnsi="If Sans"/>
        </w:rPr>
        <w:t>møtets vedtak i det enkelte tilfelle.</w:t>
      </w:r>
    </w:p>
    <w:p w14:paraId="598B1174" w14:textId="77777777" w:rsidR="00185B0E" w:rsidRPr="00404B2F" w:rsidRDefault="00185B0E" w:rsidP="00185B0E">
      <w:pPr>
        <w:pStyle w:val="GR-Normal"/>
        <w:rPr>
          <w:rFonts w:ascii="If Sans" w:hAnsi="If Sans"/>
        </w:rPr>
      </w:pPr>
    </w:p>
    <w:p w14:paraId="472976B1" w14:textId="77777777" w:rsidR="00593598" w:rsidRPr="00404B2F" w:rsidRDefault="00796FAF" w:rsidP="00796FAF">
      <w:pPr>
        <w:pStyle w:val="GR-xoverskrift-4"/>
        <w:tabs>
          <w:tab w:val="left" w:pos="709"/>
        </w:tabs>
        <w:rPr>
          <w:rFonts w:ascii="If Sans" w:hAnsi="If Sans"/>
        </w:rPr>
      </w:pPr>
      <w:r w:rsidRPr="00404B2F">
        <w:rPr>
          <w:rFonts w:ascii="If Sans" w:hAnsi="If Sans"/>
        </w:rPr>
        <w:t>12.</w:t>
      </w:r>
      <w:r w:rsidRPr="00404B2F">
        <w:rPr>
          <w:rFonts w:ascii="If Sans" w:hAnsi="If Sans"/>
        </w:rPr>
        <w:tab/>
      </w:r>
      <w:r w:rsidR="00593598" w:rsidRPr="00404B2F">
        <w:rPr>
          <w:rFonts w:ascii="If Sans" w:hAnsi="If Sans"/>
        </w:rPr>
        <w:t xml:space="preserve">Forretningsfører </w:t>
      </w:r>
    </w:p>
    <w:p w14:paraId="1CBB3F31" w14:textId="77777777" w:rsidR="00593598" w:rsidRPr="00404B2F" w:rsidRDefault="00796FAF" w:rsidP="00593598">
      <w:pPr>
        <w:pStyle w:val="GR-Avsnitt"/>
        <w:rPr>
          <w:rFonts w:ascii="If Sans" w:hAnsi="If Sans"/>
        </w:rPr>
      </w:pPr>
      <w:r w:rsidRPr="00404B2F">
        <w:rPr>
          <w:rFonts w:ascii="If Sans" w:hAnsi="If Sans"/>
        </w:rPr>
        <w:t>Års</w:t>
      </w:r>
      <w:r w:rsidR="00593598" w:rsidRPr="00404B2F">
        <w:rPr>
          <w:rFonts w:ascii="If Sans" w:hAnsi="If Sans"/>
        </w:rPr>
        <w:t>møtet kan med alminnelig flertall av de avgitte stemmer vedta at sameiet skal ha en forretningsfører.</w:t>
      </w:r>
    </w:p>
    <w:p w14:paraId="5673FAF0" w14:textId="77777777" w:rsidR="00593598" w:rsidRPr="00404B2F" w:rsidRDefault="00593598" w:rsidP="00593598">
      <w:pPr>
        <w:pStyle w:val="GR-Avsnitt"/>
        <w:rPr>
          <w:rFonts w:ascii="If Sans" w:hAnsi="If Sans"/>
        </w:rPr>
      </w:pPr>
      <w:r w:rsidRPr="00404B2F">
        <w:rPr>
          <w:rFonts w:ascii="If Sans" w:hAnsi="If Sans"/>
        </w:rPr>
        <w:t>Dersom vedtektene ikke bestemmer noe annet, hører det inn under styret å engasjere forretningsfører og andre funksjonærer. Styret er ansvarlig for instruks til sameiets funksjonærer, honorarfastsettelse, tilsyn samt innhenting og avvikling av eksterne oppdragstakere.</w:t>
      </w:r>
    </w:p>
    <w:p w14:paraId="3A6EB59C" w14:textId="77777777" w:rsidR="00593598" w:rsidRPr="00404B2F" w:rsidRDefault="00593598" w:rsidP="00593598">
      <w:pPr>
        <w:pStyle w:val="GR-Avsnitt"/>
        <w:rPr>
          <w:rFonts w:ascii="If Sans" w:hAnsi="If Sans"/>
        </w:rPr>
      </w:pPr>
      <w:r w:rsidRPr="00404B2F">
        <w:rPr>
          <w:rFonts w:ascii="If Sans" w:hAnsi="If Sans"/>
        </w:rPr>
        <w:t>[</w:t>
      </w:r>
      <w:r w:rsidRPr="00404B2F">
        <w:rPr>
          <w:rFonts w:ascii="If Sans" w:hAnsi="If Sans"/>
          <w:b/>
        </w:rPr>
        <w:t xml:space="preserve">Alternativt </w:t>
      </w:r>
      <w:r w:rsidRPr="00404B2F">
        <w:rPr>
          <w:rFonts w:ascii="If Sans" w:hAnsi="If Sans"/>
        </w:rPr>
        <w:t>ved ansettelse: Ansettelsen kan bare skje på oppsigelse med en oppsigelsesfrist som ikke må overstige seks måneder. Med to</w:t>
      </w:r>
      <w:r w:rsidR="00796FAF" w:rsidRPr="00404B2F">
        <w:rPr>
          <w:rFonts w:ascii="If Sans" w:hAnsi="If Sans"/>
        </w:rPr>
        <w:t xml:space="preserve"> tredjedels flertall kan års</w:t>
      </w:r>
      <w:r w:rsidRPr="00404B2F">
        <w:rPr>
          <w:rFonts w:ascii="If Sans" w:hAnsi="If Sans"/>
        </w:rPr>
        <w:t>møtet samtykke i at avtale om forretningsførsel gjøres uoppsigelig fra sameiets side for et lengre tidsrom, men ikke for mer enn fem år.]</w:t>
      </w:r>
    </w:p>
    <w:p w14:paraId="4439F524" w14:textId="77777777" w:rsidR="00185B0E" w:rsidRPr="00404B2F" w:rsidRDefault="00185B0E" w:rsidP="00185B0E">
      <w:pPr>
        <w:pStyle w:val="GR-Normal"/>
        <w:rPr>
          <w:rFonts w:ascii="If Sans" w:hAnsi="If Sans"/>
        </w:rPr>
      </w:pPr>
    </w:p>
    <w:p w14:paraId="7E7E4D40" w14:textId="29D00959" w:rsidR="00593598" w:rsidRPr="00404B2F" w:rsidRDefault="00796FAF" w:rsidP="00796FAF">
      <w:pPr>
        <w:pStyle w:val="GR-xoverskrift-4"/>
        <w:tabs>
          <w:tab w:val="left" w:pos="709"/>
        </w:tabs>
        <w:rPr>
          <w:rFonts w:ascii="If Sans" w:hAnsi="If Sans"/>
        </w:rPr>
      </w:pPr>
      <w:r w:rsidRPr="00404B2F">
        <w:rPr>
          <w:rFonts w:ascii="If Sans" w:hAnsi="If Sans"/>
        </w:rPr>
        <w:t>13.</w:t>
      </w:r>
      <w:r w:rsidRPr="00404B2F">
        <w:rPr>
          <w:rFonts w:ascii="If Sans" w:hAnsi="If Sans"/>
        </w:rPr>
        <w:tab/>
      </w:r>
      <w:r w:rsidR="004A5C7F" w:rsidRPr="00404B2F">
        <w:rPr>
          <w:rFonts w:ascii="If Sans" w:hAnsi="If Sans"/>
        </w:rPr>
        <w:t>INHABILITET</w:t>
      </w:r>
    </w:p>
    <w:p w14:paraId="4E669506" w14:textId="77777777" w:rsidR="00A740E6" w:rsidRPr="00404B2F" w:rsidRDefault="00A740E6" w:rsidP="00A740E6">
      <w:pPr>
        <w:pStyle w:val="GR-Avsnitt"/>
        <w:rPr>
          <w:rFonts w:ascii="If Sans" w:hAnsi="If Sans"/>
        </w:rPr>
      </w:pPr>
      <w:r w:rsidRPr="00404B2F">
        <w:rPr>
          <w:rFonts w:ascii="If Sans" w:hAnsi="If Sans"/>
        </w:rPr>
        <w:t xml:space="preserve">Ingen kan delta i avstemning om et søksmål mot en selv eller ens nærstående, ens eget eller ens nærståendes ansvar overfor sameiet, eller et søksmål mot andre eller andres ansvar overfor sameiet dersom egen interesse i saken er vesentlig og kan stride mot sameiets interesser. Det </w:t>
      </w:r>
      <w:r w:rsidRPr="00404B2F">
        <w:rPr>
          <w:rFonts w:ascii="If Sans" w:hAnsi="If Sans"/>
        </w:rPr>
        <w:lastRenderedPageBreak/>
        <w:t>samme gjelder for avstemning om pålegg om salg eller krav om fravikelse etter vedtektenes pkt. 20.</w:t>
      </w:r>
    </w:p>
    <w:p w14:paraId="506FDBEC" w14:textId="77777777" w:rsidR="00A740E6" w:rsidRPr="00404B2F" w:rsidRDefault="00A740E6" w:rsidP="00A740E6">
      <w:pPr>
        <w:pStyle w:val="GR-Normal"/>
        <w:rPr>
          <w:rFonts w:ascii="If Sans" w:hAnsi="If Sans"/>
        </w:rPr>
      </w:pPr>
      <w:r w:rsidRPr="00404B2F">
        <w:rPr>
          <w:rFonts w:ascii="If Sans" w:hAnsi="If Sans"/>
        </w:rPr>
        <w:t>Reglene om inhabilitet ved avstemning gjelder også for den som opptrer ved eller som fullmektig.</w:t>
      </w:r>
    </w:p>
    <w:p w14:paraId="6E54D748" w14:textId="77777777" w:rsidR="00185B0E" w:rsidRPr="00404B2F" w:rsidRDefault="00A740E6" w:rsidP="00A740E6">
      <w:pPr>
        <w:pStyle w:val="GR-Avsnitt"/>
        <w:rPr>
          <w:rFonts w:ascii="If Sans" w:hAnsi="If Sans"/>
        </w:rPr>
      </w:pPr>
      <w:r w:rsidRPr="00404B2F">
        <w:rPr>
          <w:rFonts w:ascii="If Sans" w:hAnsi="If Sans"/>
        </w:rPr>
        <w:t>Et styremedlem eller forretningsføreren kan ikke delta i behandlingen eller avgjørelsen av noe spørsmål som vedkommende selv eller dennes nærstående har en fremtredende personlig eller økonomisk særinteresse i.</w:t>
      </w:r>
    </w:p>
    <w:p w14:paraId="47D3CA3C" w14:textId="77777777" w:rsidR="00A740E6" w:rsidRPr="00404B2F" w:rsidRDefault="00A740E6" w:rsidP="00A740E6">
      <w:pPr>
        <w:pStyle w:val="GR-Normal"/>
        <w:rPr>
          <w:rFonts w:ascii="If Sans" w:hAnsi="If Sans"/>
        </w:rPr>
      </w:pPr>
    </w:p>
    <w:p w14:paraId="23023AFD" w14:textId="74B398B1" w:rsidR="00593598" w:rsidRPr="00404B2F" w:rsidRDefault="00796FAF" w:rsidP="00796FAF">
      <w:pPr>
        <w:pStyle w:val="GR-xoverskrift-4"/>
        <w:tabs>
          <w:tab w:val="left" w:pos="709"/>
        </w:tabs>
        <w:rPr>
          <w:rFonts w:ascii="If Sans" w:hAnsi="If Sans"/>
        </w:rPr>
      </w:pPr>
      <w:r w:rsidRPr="00404B2F">
        <w:rPr>
          <w:rFonts w:ascii="If Sans" w:hAnsi="If Sans"/>
        </w:rPr>
        <w:t>14.</w:t>
      </w:r>
      <w:r w:rsidRPr="00404B2F">
        <w:rPr>
          <w:rFonts w:ascii="If Sans" w:hAnsi="If Sans"/>
        </w:rPr>
        <w:tab/>
      </w:r>
      <w:r w:rsidR="004A5C7F" w:rsidRPr="00404B2F">
        <w:rPr>
          <w:rFonts w:ascii="If Sans" w:hAnsi="If Sans"/>
        </w:rPr>
        <w:t>HVEM SOM KAN FORPLIKTE SAMEIET UTAD</w:t>
      </w:r>
    </w:p>
    <w:p w14:paraId="279DB190" w14:textId="77777777" w:rsidR="00593598" w:rsidRPr="00404B2F" w:rsidRDefault="00D81161" w:rsidP="00593598">
      <w:pPr>
        <w:pStyle w:val="GR-Avsnitt"/>
        <w:rPr>
          <w:rFonts w:ascii="If Sans" w:hAnsi="If Sans"/>
        </w:rPr>
      </w:pPr>
      <w:r w:rsidRPr="00404B2F">
        <w:rPr>
          <w:rFonts w:ascii="If Sans" w:hAnsi="If Sans"/>
        </w:rPr>
        <w:t>Styret representerer seksjonseier</w:t>
      </w:r>
      <w:r w:rsidR="00593598" w:rsidRPr="00404B2F">
        <w:rPr>
          <w:rFonts w:ascii="If Sans" w:hAnsi="If Sans"/>
        </w:rPr>
        <w:t>ne og forplikter dem med sin undersk</w:t>
      </w:r>
      <w:r w:rsidRPr="00404B2F">
        <w:rPr>
          <w:rFonts w:ascii="If Sans" w:hAnsi="If Sans"/>
        </w:rPr>
        <w:t>rift i saker som gjelder seksjonseier</w:t>
      </w:r>
      <w:r w:rsidR="00593598" w:rsidRPr="00404B2F">
        <w:rPr>
          <w:rFonts w:ascii="If Sans" w:hAnsi="If Sans"/>
        </w:rPr>
        <w:t>nes felles rettigheter og plikter, herunder gjennomførin</w:t>
      </w:r>
      <w:r w:rsidR="002E2DA8" w:rsidRPr="00404B2F">
        <w:rPr>
          <w:rFonts w:ascii="If Sans" w:hAnsi="If Sans"/>
        </w:rPr>
        <w:t>gen av vedtak truffet av års</w:t>
      </w:r>
      <w:r w:rsidR="00593598" w:rsidRPr="00404B2F">
        <w:rPr>
          <w:rFonts w:ascii="If Sans" w:hAnsi="If Sans"/>
        </w:rPr>
        <w:t>møtet eller styret og rettigheter og plikter som angår fellesareal og fast eiendom for øvrig. [</w:t>
      </w:r>
      <w:r w:rsidR="00593598" w:rsidRPr="00404B2F">
        <w:rPr>
          <w:rFonts w:ascii="If Sans" w:hAnsi="If Sans"/>
          <w:b/>
        </w:rPr>
        <w:t>Alternativt:</w:t>
      </w:r>
      <w:r w:rsidR="00593598" w:rsidRPr="00404B2F">
        <w:rPr>
          <w:rFonts w:ascii="If Sans" w:hAnsi="If Sans"/>
        </w:rPr>
        <w:t xml:space="preserve"> To styremedlemmer kan i fellesskap signere på vegne av sameiet. (</w:t>
      </w:r>
      <w:r w:rsidR="00593598" w:rsidRPr="00404B2F">
        <w:rPr>
          <w:rFonts w:ascii="If Sans" w:hAnsi="If Sans"/>
          <w:b/>
        </w:rPr>
        <w:t>Tilslutning</w:t>
      </w:r>
      <w:r w:rsidR="00593598" w:rsidRPr="00404B2F">
        <w:rPr>
          <w:rFonts w:ascii="If Sans" w:hAnsi="If Sans"/>
        </w:rPr>
        <w:t xml:space="preserve">)] </w:t>
      </w:r>
    </w:p>
    <w:p w14:paraId="67B196E2" w14:textId="77777777" w:rsidR="00593598" w:rsidRPr="00404B2F" w:rsidRDefault="00593598" w:rsidP="00593598">
      <w:pPr>
        <w:pStyle w:val="GR-Avsnitt"/>
        <w:rPr>
          <w:rFonts w:ascii="If Sans" w:hAnsi="If Sans"/>
        </w:rPr>
      </w:pPr>
      <w:r w:rsidRPr="00404B2F">
        <w:rPr>
          <w:rFonts w:ascii="If Sans" w:hAnsi="If Sans"/>
        </w:rPr>
        <w:t>I saker som gjelder vanlig forvaltning og vedlikehold, kan forretn</w:t>
      </w:r>
      <w:r w:rsidR="00D81161" w:rsidRPr="00404B2F">
        <w:rPr>
          <w:rFonts w:ascii="If Sans" w:hAnsi="If Sans"/>
        </w:rPr>
        <w:t>ingsføreren representere seksjonseier</w:t>
      </w:r>
      <w:r w:rsidRPr="00404B2F">
        <w:rPr>
          <w:rFonts w:ascii="If Sans" w:hAnsi="If Sans"/>
        </w:rPr>
        <w:t>ne på samme måte som styret.</w:t>
      </w:r>
    </w:p>
    <w:p w14:paraId="22F65770" w14:textId="77777777" w:rsidR="00185B0E" w:rsidRPr="00404B2F" w:rsidRDefault="00185B0E" w:rsidP="00185B0E">
      <w:pPr>
        <w:pStyle w:val="GR-Normal"/>
        <w:rPr>
          <w:rFonts w:ascii="If Sans" w:hAnsi="If Sans"/>
        </w:rPr>
      </w:pPr>
    </w:p>
    <w:p w14:paraId="5F85166A" w14:textId="77ED5D59" w:rsidR="00593598" w:rsidRPr="00404B2F" w:rsidRDefault="002E2DA8" w:rsidP="002E2DA8">
      <w:pPr>
        <w:pStyle w:val="GR-xoverskrift-4"/>
        <w:tabs>
          <w:tab w:val="left" w:pos="709"/>
        </w:tabs>
        <w:rPr>
          <w:rFonts w:ascii="If Sans" w:hAnsi="If Sans"/>
        </w:rPr>
      </w:pPr>
      <w:r w:rsidRPr="00404B2F">
        <w:rPr>
          <w:rFonts w:ascii="If Sans" w:hAnsi="If Sans"/>
        </w:rPr>
        <w:t>15.</w:t>
      </w:r>
      <w:r w:rsidRPr="00404B2F">
        <w:rPr>
          <w:rFonts w:ascii="If Sans" w:hAnsi="If Sans"/>
        </w:rPr>
        <w:tab/>
      </w:r>
      <w:r w:rsidR="004A5C7F" w:rsidRPr="00404B2F">
        <w:rPr>
          <w:rFonts w:ascii="If Sans" w:hAnsi="If Sans"/>
        </w:rPr>
        <w:t>MINDRETALLSVERN</w:t>
      </w:r>
    </w:p>
    <w:p w14:paraId="0FB9B93A" w14:textId="77777777" w:rsidR="00593598" w:rsidRPr="00404B2F" w:rsidRDefault="002E2DA8" w:rsidP="00593598">
      <w:pPr>
        <w:pStyle w:val="GR-Avsnitt"/>
        <w:rPr>
          <w:rFonts w:ascii="If Sans" w:hAnsi="If Sans"/>
        </w:rPr>
      </w:pPr>
      <w:r w:rsidRPr="00404B2F">
        <w:rPr>
          <w:rFonts w:ascii="If Sans" w:hAnsi="If Sans"/>
        </w:rPr>
        <w:t>Års</w:t>
      </w:r>
      <w:r w:rsidR="00593598" w:rsidRPr="00404B2F">
        <w:rPr>
          <w:rFonts w:ascii="If Sans" w:hAnsi="If Sans"/>
        </w:rPr>
        <w:t>møtet, styret eller andre som representerer sameiet, kan ikke treffe beslutning som</w:t>
      </w:r>
      <w:r w:rsidR="00D81161" w:rsidRPr="00404B2F">
        <w:rPr>
          <w:rFonts w:ascii="If Sans" w:hAnsi="If Sans"/>
        </w:rPr>
        <w:t xml:space="preserve"> er egnet til å gi visse seksjonseier</w:t>
      </w:r>
      <w:r w:rsidR="00593598" w:rsidRPr="00404B2F">
        <w:rPr>
          <w:rFonts w:ascii="If Sans" w:hAnsi="If Sans"/>
        </w:rPr>
        <w:t xml:space="preserve">e eller andre en urimelig </w:t>
      </w:r>
      <w:r w:rsidR="00D81161" w:rsidRPr="00404B2F">
        <w:rPr>
          <w:rFonts w:ascii="If Sans" w:hAnsi="If Sans"/>
        </w:rPr>
        <w:t>fordel på andre seksjonseieres</w:t>
      </w:r>
      <w:r w:rsidR="00593598" w:rsidRPr="00404B2F">
        <w:rPr>
          <w:rFonts w:ascii="If Sans" w:hAnsi="If Sans"/>
        </w:rPr>
        <w:t xml:space="preserve"> bekostning.</w:t>
      </w:r>
    </w:p>
    <w:p w14:paraId="63039BF1" w14:textId="77777777" w:rsidR="00185B0E" w:rsidRPr="00404B2F" w:rsidRDefault="00185B0E" w:rsidP="00185B0E">
      <w:pPr>
        <w:pStyle w:val="GR-Normal"/>
        <w:rPr>
          <w:rFonts w:ascii="If Sans" w:hAnsi="If Sans"/>
        </w:rPr>
      </w:pPr>
    </w:p>
    <w:p w14:paraId="1C825D65" w14:textId="23951DF0" w:rsidR="00593598" w:rsidRPr="00404B2F" w:rsidRDefault="002E2DA8" w:rsidP="002E2DA8">
      <w:pPr>
        <w:pStyle w:val="GR-xoverskrift-4"/>
        <w:tabs>
          <w:tab w:val="left" w:pos="709"/>
        </w:tabs>
        <w:rPr>
          <w:rFonts w:ascii="If Sans" w:hAnsi="If Sans"/>
        </w:rPr>
      </w:pPr>
      <w:r w:rsidRPr="00404B2F">
        <w:rPr>
          <w:rFonts w:ascii="If Sans" w:hAnsi="If Sans"/>
        </w:rPr>
        <w:t>16.</w:t>
      </w:r>
      <w:r w:rsidRPr="00404B2F">
        <w:rPr>
          <w:rFonts w:ascii="If Sans" w:hAnsi="If Sans"/>
        </w:rPr>
        <w:tab/>
      </w:r>
      <w:r w:rsidR="004A5C7F" w:rsidRPr="00404B2F">
        <w:rPr>
          <w:rFonts w:ascii="If Sans" w:hAnsi="If Sans"/>
        </w:rPr>
        <w:t>REGNSKAP</w:t>
      </w:r>
    </w:p>
    <w:p w14:paraId="5045B44C" w14:textId="77777777" w:rsidR="00593598" w:rsidRPr="00404B2F" w:rsidRDefault="00593598" w:rsidP="00593598">
      <w:pPr>
        <w:pStyle w:val="GR-Avsnitt"/>
        <w:rPr>
          <w:rFonts w:ascii="If Sans" w:hAnsi="If Sans"/>
        </w:rPr>
      </w:pPr>
      <w:r w:rsidRPr="00404B2F">
        <w:rPr>
          <w:rFonts w:ascii="If Sans" w:hAnsi="If Sans"/>
        </w:rPr>
        <w:t>Styret skal sørge for ordentlig og tilstrekkelig regnskapsførsel. Regnskap for foregående kalenderår skal</w:t>
      </w:r>
      <w:r w:rsidR="00AE72C1" w:rsidRPr="00404B2F">
        <w:rPr>
          <w:rFonts w:ascii="If Sans" w:hAnsi="If Sans"/>
        </w:rPr>
        <w:t xml:space="preserve"> legges fram på ordinært års</w:t>
      </w:r>
      <w:r w:rsidRPr="00404B2F">
        <w:rPr>
          <w:rFonts w:ascii="If Sans" w:hAnsi="If Sans"/>
        </w:rPr>
        <w:t>møte.</w:t>
      </w:r>
    </w:p>
    <w:p w14:paraId="1D22A1D3" w14:textId="77777777" w:rsidR="00593598" w:rsidRPr="00404B2F" w:rsidRDefault="00593598" w:rsidP="00593598">
      <w:pPr>
        <w:pStyle w:val="GR-Avsnitt"/>
        <w:rPr>
          <w:rFonts w:ascii="If Sans" w:hAnsi="If Sans"/>
        </w:rPr>
      </w:pPr>
      <w:r w:rsidRPr="00404B2F">
        <w:rPr>
          <w:rFonts w:ascii="If Sans" w:hAnsi="If Sans"/>
        </w:rPr>
        <w:t>[</w:t>
      </w:r>
      <w:r w:rsidRPr="00404B2F">
        <w:rPr>
          <w:rFonts w:ascii="If Sans" w:hAnsi="If Sans"/>
          <w:b/>
        </w:rPr>
        <w:t>Hvis sameie med 21 eller flere boligseksjoner:</w:t>
      </w:r>
      <w:r w:rsidRPr="00404B2F">
        <w:rPr>
          <w:rFonts w:ascii="If Sans" w:hAnsi="If Sans"/>
        </w:rPr>
        <w:t xml:space="preserve"> Regnskapet skal føres og årsregnskap og årsberetning skal utarbeides i samsvar med bestemmelsene gitt i eller i medhold av regnskapsloven.]</w:t>
      </w:r>
    </w:p>
    <w:p w14:paraId="54A6E9CD" w14:textId="77777777" w:rsidR="00185B0E" w:rsidRPr="00404B2F" w:rsidRDefault="00185B0E" w:rsidP="00185B0E">
      <w:pPr>
        <w:pStyle w:val="GR-Normal"/>
        <w:rPr>
          <w:rFonts w:ascii="If Sans" w:hAnsi="If Sans"/>
        </w:rPr>
      </w:pPr>
    </w:p>
    <w:p w14:paraId="2264489F" w14:textId="6335BCC2" w:rsidR="00593598" w:rsidRPr="00404B2F" w:rsidRDefault="002E2DA8" w:rsidP="002E2DA8">
      <w:pPr>
        <w:pStyle w:val="GR-xoverskrift-4"/>
        <w:tabs>
          <w:tab w:val="left" w:pos="709"/>
        </w:tabs>
        <w:rPr>
          <w:rFonts w:ascii="If Sans" w:hAnsi="If Sans"/>
        </w:rPr>
      </w:pPr>
      <w:r w:rsidRPr="00404B2F">
        <w:rPr>
          <w:rFonts w:ascii="If Sans" w:hAnsi="If Sans"/>
        </w:rPr>
        <w:t>17.</w:t>
      </w:r>
      <w:r w:rsidRPr="00404B2F">
        <w:rPr>
          <w:rFonts w:ascii="If Sans" w:hAnsi="If Sans"/>
        </w:rPr>
        <w:tab/>
      </w:r>
      <w:r w:rsidR="004A5C7F" w:rsidRPr="00404B2F">
        <w:rPr>
          <w:rFonts w:ascii="If Sans" w:hAnsi="If Sans"/>
        </w:rPr>
        <w:t>REVISJON</w:t>
      </w:r>
    </w:p>
    <w:p w14:paraId="7C42CBDB" w14:textId="77777777" w:rsidR="00593598" w:rsidRPr="00404B2F" w:rsidRDefault="00593598" w:rsidP="00593598">
      <w:pPr>
        <w:pStyle w:val="GR-Avsnitt"/>
        <w:rPr>
          <w:rFonts w:ascii="If Sans" w:hAnsi="If Sans"/>
        </w:rPr>
      </w:pPr>
      <w:r w:rsidRPr="00404B2F">
        <w:rPr>
          <w:rFonts w:ascii="If Sans" w:hAnsi="If Sans"/>
        </w:rPr>
        <w:t xml:space="preserve">Sameiet skal ha statsautorisert eller registrert revisor. </w:t>
      </w:r>
    </w:p>
    <w:p w14:paraId="2993976E" w14:textId="77777777" w:rsidR="00593598" w:rsidRPr="00404B2F" w:rsidRDefault="00593598" w:rsidP="00593598">
      <w:pPr>
        <w:pStyle w:val="GR-Avsnitt"/>
        <w:rPr>
          <w:rFonts w:ascii="If Sans" w:hAnsi="If Sans"/>
        </w:rPr>
      </w:pPr>
      <w:r w:rsidRPr="00404B2F">
        <w:rPr>
          <w:rFonts w:ascii="If Sans" w:hAnsi="If Sans"/>
        </w:rPr>
        <w:t>[</w:t>
      </w:r>
      <w:r w:rsidRPr="00404B2F">
        <w:rPr>
          <w:rFonts w:ascii="If Sans" w:hAnsi="If Sans"/>
          <w:b/>
        </w:rPr>
        <w:t>Alternativt 1:</w:t>
      </w:r>
      <w:r w:rsidRPr="00404B2F">
        <w:rPr>
          <w:rFonts w:ascii="If Sans" w:hAnsi="If Sans"/>
        </w:rPr>
        <w:t xml:space="preserve"> Regnskapet skal revider</w:t>
      </w:r>
      <w:r w:rsidR="002E2DA8" w:rsidRPr="00404B2F">
        <w:rPr>
          <w:rFonts w:ascii="If Sans" w:hAnsi="If Sans"/>
        </w:rPr>
        <w:t>es av en person valgt av års</w:t>
      </w:r>
      <w:r w:rsidRPr="00404B2F">
        <w:rPr>
          <w:rFonts w:ascii="If Sans" w:hAnsi="If Sans"/>
        </w:rPr>
        <w:t>møtet (forutsetter at de ikke er krav om statsautorisert eller registrert revisor, ref. veiledning).]</w:t>
      </w:r>
    </w:p>
    <w:p w14:paraId="1E252F01" w14:textId="77777777" w:rsidR="00593598" w:rsidRPr="00404B2F" w:rsidRDefault="00593598" w:rsidP="00593598">
      <w:pPr>
        <w:pStyle w:val="GR-Avsnitt"/>
        <w:rPr>
          <w:rFonts w:ascii="If Sans" w:hAnsi="If Sans"/>
        </w:rPr>
      </w:pPr>
      <w:r w:rsidRPr="00404B2F">
        <w:rPr>
          <w:rFonts w:ascii="If Sans" w:hAnsi="If Sans"/>
        </w:rPr>
        <w:t>[</w:t>
      </w:r>
      <w:r w:rsidRPr="00404B2F">
        <w:rPr>
          <w:rFonts w:ascii="If Sans" w:hAnsi="If Sans"/>
          <w:b/>
        </w:rPr>
        <w:t>Alternativt 2:</w:t>
      </w:r>
      <w:r w:rsidRPr="00404B2F">
        <w:rPr>
          <w:rFonts w:ascii="If Sans" w:hAnsi="If Sans"/>
        </w:rPr>
        <w:t xml:space="preserve"> Same</w:t>
      </w:r>
      <w:r w:rsidR="002E2DA8" w:rsidRPr="00404B2F">
        <w:rPr>
          <w:rFonts w:ascii="If Sans" w:hAnsi="If Sans"/>
        </w:rPr>
        <w:t>ie skal ikke ha revisor. Års</w:t>
      </w:r>
      <w:r w:rsidRPr="00404B2F">
        <w:rPr>
          <w:rFonts w:ascii="If Sans" w:hAnsi="If Sans"/>
        </w:rPr>
        <w:t xml:space="preserve">møtet kan likevel, med vanlig flertall av de avgitte stemmer, vedta at sameiet skal ha </w:t>
      </w:r>
      <w:r w:rsidR="0088657C" w:rsidRPr="00404B2F">
        <w:rPr>
          <w:rFonts w:ascii="If Sans" w:hAnsi="If Sans"/>
        </w:rPr>
        <w:t>revisor (forutsetter færre enn 21</w:t>
      </w:r>
      <w:r w:rsidRPr="00404B2F">
        <w:rPr>
          <w:rFonts w:ascii="If Sans" w:hAnsi="If Sans"/>
        </w:rPr>
        <w:t xml:space="preserve"> seksjoner, ref. veiledning).]</w:t>
      </w:r>
    </w:p>
    <w:p w14:paraId="1388FD40" w14:textId="77777777" w:rsidR="00593598" w:rsidRPr="00404B2F" w:rsidRDefault="00593598" w:rsidP="00593598">
      <w:pPr>
        <w:pStyle w:val="GR-Avsnitt"/>
        <w:rPr>
          <w:rFonts w:ascii="If Sans" w:hAnsi="If Sans"/>
        </w:rPr>
      </w:pPr>
      <w:r w:rsidRPr="00404B2F">
        <w:rPr>
          <w:rFonts w:ascii="If Sans" w:hAnsi="If Sans"/>
        </w:rPr>
        <w:t>Revisor tjenestegjør inntil annen revisor er valgt.</w:t>
      </w:r>
    </w:p>
    <w:p w14:paraId="09684975" w14:textId="77777777" w:rsidR="00593598" w:rsidRPr="00404B2F" w:rsidRDefault="00593598" w:rsidP="00593598">
      <w:pPr>
        <w:pStyle w:val="GR-Avsnitt"/>
        <w:rPr>
          <w:rFonts w:ascii="If Sans" w:hAnsi="If Sans"/>
        </w:rPr>
      </w:pPr>
      <w:r w:rsidRPr="00404B2F">
        <w:rPr>
          <w:rFonts w:ascii="If Sans" w:hAnsi="If Sans"/>
        </w:rPr>
        <w:t>Revisor har ret</w:t>
      </w:r>
      <w:r w:rsidR="002E2DA8" w:rsidRPr="00404B2F">
        <w:rPr>
          <w:rFonts w:ascii="If Sans" w:hAnsi="If Sans"/>
        </w:rPr>
        <w:t>t til å være til stede i års</w:t>
      </w:r>
      <w:r w:rsidRPr="00404B2F">
        <w:rPr>
          <w:rFonts w:ascii="If Sans" w:hAnsi="If Sans"/>
        </w:rPr>
        <w:t>møte</w:t>
      </w:r>
      <w:r w:rsidR="002A7857" w:rsidRPr="00404B2F">
        <w:rPr>
          <w:rFonts w:ascii="If Sans" w:hAnsi="If Sans"/>
        </w:rPr>
        <w:t>t</w:t>
      </w:r>
      <w:r w:rsidRPr="00404B2F">
        <w:rPr>
          <w:rFonts w:ascii="If Sans" w:hAnsi="If Sans"/>
        </w:rPr>
        <w:t xml:space="preserve"> og til å uttale seg.</w:t>
      </w:r>
    </w:p>
    <w:p w14:paraId="00D6D2BE" w14:textId="77777777" w:rsidR="00185B0E" w:rsidRPr="00404B2F" w:rsidRDefault="00185B0E" w:rsidP="00185B0E">
      <w:pPr>
        <w:pStyle w:val="GR-Normal"/>
        <w:rPr>
          <w:rFonts w:ascii="If Sans" w:hAnsi="If Sans"/>
        </w:rPr>
      </w:pPr>
    </w:p>
    <w:p w14:paraId="4C5F7034" w14:textId="2A4CFE50" w:rsidR="00593598" w:rsidRPr="00404B2F" w:rsidRDefault="00EC6BB0" w:rsidP="002E2DA8">
      <w:pPr>
        <w:pStyle w:val="GR-xoverskrift-4"/>
        <w:tabs>
          <w:tab w:val="left" w:pos="709"/>
        </w:tabs>
        <w:rPr>
          <w:rFonts w:ascii="If Sans" w:hAnsi="If Sans"/>
        </w:rPr>
      </w:pPr>
      <w:r w:rsidRPr="00404B2F">
        <w:rPr>
          <w:rFonts w:ascii="If Sans" w:hAnsi="If Sans"/>
        </w:rPr>
        <w:t>18.</w:t>
      </w:r>
      <w:r w:rsidR="004A5C7F" w:rsidRPr="00404B2F">
        <w:rPr>
          <w:rFonts w:ascii="If Sans" w:hAnsi="If Sans"/>
        </w:rPr>
        <w:tab/>
        <w:t>PANTERETT FOR SEKSJONSEIERNES FORPLIKTELSER</w:t>
      </w:r>
    </w:p>
    <w:p w14:paraId="0460690A" w14:textId="77777777" w:rsidR="00593598" w:rsidRPr="00404B2F" w:rsidRDefault="000D19FB" w:rsidP="00593598">
      <w:pPr>
        <w:pStyle w:val="GR-Avsnitt"/>
        <w:rPr>
          <w:rFonts w:ascii="If Sans" w:hAnsi="If Sans"/>
          <w:color w:val="000000"/>
        </w:rPr>
      </w:pPr>
      <w:r w:rsidRPr="00404B2F">
        <w:rPr>
          <w:rFonts w:ascii="If Sans" w:hAnsi="If Sans"/>
        </w:rPr>
        <w:t>De andre seksjons</w:t>
      </w:r>
      <w:r w:rsidR="00593598" w:rsidRPr="00404B2F">
        <w:rPr>
          <w:rFonts w:ascii="If Sans" w:hAnsi="If Sans"/>
        </w:rPr>
        <w:t>eierne har panter</w:t>
      </w:r>
      <w:r w:rsidRPr="00404B2F">
        <w:rPr>
          <w:rFonts w:ascii="If Sans" w:hAnsi="If Sans"/>
        </w:rPr>
        <w:t>ett i seksjonen for krav mot seksjons</w:t>
      </w:r>
      <w:r w:rsidR="00593598" w:rsidRPr="00404B2F">
        <w:rPr>
          <w:rFonts w:ascii="If Sans" w:hAnsi="If Sans"/>
        </w:rPr>
        <w:t xml:space="preserve">eieren som følger av sameieforholdet etter reglene i </w:t>
      </w:r>
      <w:r w:rsidR="00593598" w:rsidRPr="00404B2F">
        <w:rPr>
          <w:rFonts w:ascii="If Sans" w:hAnsi="If Sans"/>
          <w:color w:val="000000"/>
        </w:rPr>
        <w:t>eierseksjonsloven</w:t>
      </w:r>
      <w:r w:rsidR="002E2DA8" w:rsidRPr="00404B2F">
        <w:rPr>
          <w:rFonts w:ascii="If Sans" w:hAnsi="If Sans"/>
          <w:color w:val="000000" w:themeColor="text1"/>
        </w:rPr>
        <w:t xml:space="preserve"> </w:t>
      </w:r>
      <w:hyperlink r:id="rId8" w:history="1">
        <w:r w:rsidR="002E2DA8" w:rsidRPr="00404B2F">
          <w:rPr>
            <w:rStyle w:val="Hyperlink"/>
            <w:rFonts w:ascii="If Sans" w:hAnsi="If Sans"/>
            <w:color w:val="000000" w:themeColor="text1"/>
            <w:u w:val="none"/>
          </w:rPr>
          <w:t>§ 31</w:t>
        </w:r>
      </w:hyperlink>
      <w:r w:rsidR="00593598" w:rsidRPr="00404B2F">
        <w:rPr>
          <w:rFonts w:ascii="If Sans" w:hAnsi="If Sans"/>
          <w:color w:val="000000" w:themeColor="text1"/>
        </w:rPr>
        <w:t>.</w:t>
      </w:r>
    </w:p>
    <w:p w14:paraId="01AA6407" w14:textId="77777777" w:rsidR="00185B0E" w:rsidRPr="00404B2F" w:rsidRDefault="00185B0E" w:rsidP="00185B0E">
      <w:pPr>
        <w:pStyle w:val="GR-Normal"/>
        <w:rPr>
          <w:rFonts w:ascii="If Sans" w:hAnsi="If Sans"/>
        </w:rPr>
      </w:pPr>
    </w:p>
    <w:p w14:paraId="00CC0749" w14:textId="07DBDDF5" w:rsidR="00593598" w:rsidRPr="00404B2F" w:rsidRDefault="002E2DA8" w:rsidP="002E2DA8">
      <w:pPr>
        <w:pStyle w:val="GR-xoverskrift-4"/>
        <w:tabs>
          <w:tab w:val="left" w:pos="709"/>
        </w:tabs>
        <w:rPr>
          <w:rFonts w:ascii="If Sans" w:hAnsi="If Sans"/>
        </w:rPr>
      </w:pPr>
      <w:r w:rsidRPr="00404B2F">
        <w:rPr>
          <w:rFonts w:ascii="If Sans" w:hAnsi="If Sans"/>
        </w:rPr>
        <w:t>19.</w:t>
      </w:r>
      <w:r w:rsidRPr="00404B2F">
        <w:rPr>
          <w:rFonts w:ascii="If Sans" w:hAnsi="If Sans"/>
        </w:rPr>
        <w:tab/>
      </w:r>
      <w:r w:rsidR="004A5C7F" w:rsidRPr="00404B2F">
        <w:rPr>
          <w:rFonts w:ascii="If Sans" w:hAnsi="If Sans"/>
        </w:rPr>
        <w:t>BYGNINGSMESSIGE ARBEIDER</w:t>
      </w:r>
    </w:p>
    <w:p w14:paraId="2E402B7A" w14:textId="77777777" w:rsidR="00593598" w:rsidRPr="00404B2F" w:rsidRDefault="00593598" w:rsidP="00593598">
      <w:pPr>
        <w:pStyle w:val="GR-Avsnitt"/>
        <w:rPr>
          <w:rFonts w:ascii="If Sans" w:hAnsi="If Sans"/>
        </w:rPr>
      </w:pPr>
      <w:r w:rsidRPr="00404B2F">
        <w:rPr>
          <w:rFonts w:ascii="If Sans" w:hAnsi="If Sans"/>
        </w:rPr>
        <w:t xml:space="preserve">Utskifting av vinduer og </w:t>
      </w:r>
      <w:r w:rsidR="002E2DA8" w:rsidRPr="00404B2F">
        <w:rPr>
          <w:rFonts w:ascii="If Sans" w:hAnsi="If Sans"/>
        </w:rPr>
        <w:t>ytter</w:t>
      </w:r>
      <w:r w:rsidRPr="00404B2F">
        <w:rPr>
          <w:rFonts w:ascii="If Sans" w:hAnsi="If Sans"/>
        </w:rPr>
        <w:t>dører, oppsetting av markiser, endring av fasadebekledning, endring av utvendige farger etc. kan bare skje etter en samlet plan [</w:t>
      </w:r>
      <w:r w:rsidRPr="00404B2F">
        <w:rPr>
          <w:rFonts w:ascii="If Sans" w:hAnsi="If Sans"/>
          <w:b/>
        </w:rPr>
        <w:t>Eventuelt:</w:t>
      </w:r>
      <w:r w:rsidRPr="00404B2F">
        <w:rPr>
          <w:rFonts w:ascii="If Sans" w:hAnsi="If Sans"/>
        </w:rPr>
        <w:t xml:space="preserve"> for den enkelte bygning] og etter forutgående godkjennelse fra styret.</w:t>
      </w:r>
    </w:p>
    <w:p w14:paraId="6ED0BB62" w14:textId="77777777" w:rsidR="00593598" w:rsidRPr="00404B2F" w:rsidRDefault="00593598" w:rsidP="00593598">
      <w:pPr>
        <w:pStyle w:val="GR-Avsnitt"/>
        <w:rPr>
          <w:rFonts w:ascii="If Sans" w:hAnsi="If Sans"/>
        </w:rPr>
      </w:pPr>
      <w:r w:rsidRPr="00404B2F">
        <w:rPr>
          <w:rFonts w:ascii="If Sans" w:hAnsi="If Sans"/>
        </w:rPr>
        <w:t>Alminnelig forvaltning og vedlikehold på sameiets fellesareal kan godkjennes av styret. Andre bygningsmessige arbeider som skal meldes til bygningsmyndighetene må godkjennes av styret før byggemelding sendes.</w:t>
      </w:r>
    </w:p>
    <w:p w14:paraId="58B18404" w14:textId="77777777" w:rsidR="00593598" w:rsidRPr="00404B2F" w:rsidRDefault="000D19FB" w:rsidP="00593598">
      <w:pPr>
        <w:pStyle w:val="GR-Avsnitt"/>
        <w:rPr>
          <w:rFonts w:ascii="If Sans" w:hAnsi="If Sans"/>
        </w:rPr>
      </w:pPr>
      <w:r w:rsidRPr="00404B2F">
        <w:rPr>
          <w:rFonts w:ascii="If Sans" w:hAnsi="If Sans"/>
        </w:rPr>
        <w:t>Seksjons</w:t>
      </w:r>
      <w:r w:rsidR="00593598" w:rsidRPr="00404B2F">
        <w:rPr>
          <w:rFonts w:ascii="If Sans" w:hAnsi="If Sans"/>
        </w:rPr>
        <w:t>eier kan ikke sette opp utvendig antenne uten forutgående styregodkjennelse.</w:t>
      </w:r>
    </w:p>
    <w:p w14:paraId="2D2274C8" w14:textId="77777777" w:rsidR="00185B0E" w:rsidRPr="00404B2F" w:rsidRDefault="00185B0E" w:rsidP="00185B0E">
      <w:pPr>
        <w:pStyle w:val="GR-Normal"/>
        <w:rPr>
          <w:rFonts w:ascii="If Sans" w:hAnsi="If Sans"/>
        </w:rPr>
      </w:pPr>
    </w:p>
    <w:p w14:paraId="1DE6E2A4" w14:textId="34DCED3C" w:rsidR="00593598" w:rsidRPr="00404B2F" w:rsidRDefault="002E2DA8" w:rsidP="002E2DA8">
      <w:pPr>
        <w:pStyle w:val="GR-xoverskrift-4"/>
        <w:tabs>
          <w:tab w:val="left" w:pos="709"/>
        </w:tabs>
        <w:rPr>
          <w:rFonts w:ascii="If Sans" w:hAnsi="If Sans"/>
        </w:rPr>
      </w:pPr>
      <w:r w:rsidRPr="00404B2F">
        <w:rPr>
          <w:rFonts w:ascii="If Sans" w:hAnsi="If Sans"/>
        </w:rPr>
        <w:t>20.</w:t>
      </w:r>
      <w:r w:rsidRPr="00404B2F">
        <w:rPr>
          <w:rFonts w:ascii="If Sans" w:hAnsi="If Sans"/>
        </w:rPr>
        <w:tab/>
      </w:r>
      <w:r w:rsidR="004A5C7F" w:rsidRPr="00404B2F">
        <w:rPr>
          <w:rFonts w:ascii="If Sans" w:hAnsi="If Sans"/>
        </w:rPr>
        <w:t xml:space="preserve">PÅLEGG OM SALG OG KRAV OM FRAVIKELSE </w:t>
      </w:r>
    </w:p>
    <w:p w14:paraId="3D917A15" w14:textId="77777777" w:rsidR="00593598" w:rsidRPr="00404B2F" w:rsidRDefault="00593598" w:rsidP="00593598">
      <w:pPr>
        <w:pStyle w:val="GR-Avsnitt"/>
        <w:rPr>
          <w:rFonts w:ascii="If Sans" w:hAnsi="If Sans"/>
          <w:color w:val="000000"/>
        </w:rPr>
      </w:pPr>
      <w:r w:rsidRPr="00404B2F">
        <w:rPr>
          <w:rFonts w:ascii="If Sans" w:hAnsi="If Sans"/>
        </w:rPr>
        <w:t>Hvis en seksjonseier til tross for skriftlig advarsel vesentlig misligholder sine plikter, kan styret pålegge vedkommende å selge seksjonen etter reglene i eierseksjonsloven</w:t>
      </w:r>
      <w:r w:rsidR="002E2DA8" w:rsidRPr="00404B2F">
        <w:rPr>
          <w:rFonts w:ascii="If Sans" w:hAnsi="If Sans"/>
          <w:color w:val="000000" w:themeColor="text1"/>
        </w:rPr>
        <w:t xml:space="preserve"> </w:t>
      </w:r>
      <w:hyperlink r:id="rId9" w:history="1">
        <w:r w:rsidR="002E2DA8" w:rsidRPr="00404B2F">
          <w:rPr>
            <w:rStyle w:val="Hyperlink"/>
            <w:rFonts w:ascii="If Sans" w:hAnsi="If Sans"/>
            <w:color w:val="000000" w:themeColor="text1"/>
            <w:u w:val="none"/>
          </w:rPr>
          <w:t>§ 38</w:t>
        </w:r>
      </w:hyperlink>
      <w:r w:rsidRPr="00404B2F">
        <w:rPr>
          <w:rFonts w:ascii="If Sans" w:hAnsi="If Sans"/>
          <w:color w:val="000000" w:themeColor="text1"/>
        </w:rPr>
        <w:t>.</w:t>
      </w:r>
      <w:r w:rsidRPr="00404B2F">
        <w:rPr>
          <w:rFonts w:ascii="If Sans" w:hAnsi="If Sans"/>
          <w:color w:val="000000"/>
        </w:rPr>
        <w:t xml:space="preserve"> Slikt varsel skal opplyse om at vesentlig mislighold gir styret adgang til å kreve seksjonen solgt. Frist for utbedring av misligholdet kan ikke sette kortene enn 6 måneder. </w:t>
      </w:r>
    </w:p>
    <w:p w14:paraId="11053C91" w14:textId="77777777" w:rsidR="00593598" w:rsidRPr="00404B2F" w:rsidRDefault="00593598" w:rsidP="00593598">
      <w:pPr>
        <w:pStyle w:val="GR-Avsnitt"/>
        <w:rPr>
          <w:rFonts w:ascii="If Sans" w:hAnsi="If Sans"/>
          <w:color w:val="000000"/>
        </w:rPr>
      </w:pPr>
      <w:r w:rsidRPr="00404B2F">
        <w:rPr>
          <w:rFonts w:ascii="If Sans" w:hAnsi="If Sans"/>
          <w:color w:val="000000"/>
        </w:rPr>
        <w:t xml:space="preserve">Medfører seksjonseierens oppførsel fare for ødeleggelse eller vesentlig forringelse av eiendommen, eller er seksjonseierens oppførsel til alvorlig plage eller sjenanse for eiendommens øvrige brukere, kan styret kreve fravikelse av seksjonen etter reglene i eierseksjonsloven </w:t>
      </w:r>
      <w:hyperlink r:id="rId10" w:history="1">
        <w:r w:rsidRPr="00404B2F">
          <w:rPr>
            <w:rStyle w:val="Hyperlink"/>
            <w:rFonts w:ascii="If Sans" w:hAnsi="If Sans"/>
            <w:color w:val="000000"/>
            <w:u w:val="none"/>
          </w:rPr>
          <w:t xml:space="preserve">§ </w:t>
        </w:r>
        <w:r w:rsidR="002E2DA8" w:rsidRPr="00404B2F">
          <w:rPr>
            <w:rStyle w:val="Hyperlink"/>
            <w:rFonts w:ascii="If Sans" w:hAnsi="If Sans"/>
            <w:color w:val="000000"/>
            <w:u w:val="none"/>
          </w:rPr>
          <w:t>39</w:t>
        </w:r>
      </w:hyperlink>
      <w:r w:rsidRPr="00404B2F">
        <w:rPr>
          <w:rFonts w:ascii="If Sans" w:hAnsi="If Sans"/>
          <w:color w:val="000000"/>
        </w:rPr>
        <w:t>.</w:t>
      </w:r>
    </w:p>
    <w:p w14:paraId="10F13E5A" w14:textId="77777777" w:rsidR="00185B0E" w:rsidRPr="00404B2F" w:rsidRDefault="00185B0E" w:rsidP="00185B0E">
      <w:pPr>
        <w:pStyle w:val="GR-Normal"/>
        <w:rPr>
          <w:rFonts w:ascii="If Sans" w:hAnsi="If Sans"/>
        </w:rPr>
      </w:pPr>
    </w:p>
    <w:p w14:paraId="11F1B49A" w14:textId="1B571DF7" w:rsidR="00593598" w:rsidRPr="00404B2F" w:rsidRDefault="002E2DA8" w:rsidP="002E2DA8">
      <w:pPr>
        <w:pStyle w:val="GR-xoverskrift-4"/>
        <w:tabs>
          <w:tab w:val="left" w:pos="709"/>
        </w:tabs>
        <w:rPr>
          <w:rFonts w:ascii="If Sans" w:hAnsi="If Sans"/>
        </w:rPr>
      </w:pPr>
      <w:r w:rsidRPr="00404B2F">
        <w:rPr>
          <w:rFonts w:ascii="If Sans" w:hAnsi="If Sans"/>
        </w:rPr>
        <w:t>21.</w:t>
      </w:r>
      <w:r w:rsidRPr="00404B2F">
        <w:rPr>
          <w:rFonts w:ascii="If Sans" w:hAnsi="If Sans"/>
        </w:rPr>
        <w:tab/>
      </w:r>
      <w:r w:rsidR="004A5C7F" w:rsidRPr="00404B2F">
        <w:rPr>
          <w:rFonts w:ascii="If Sans" w:hAnsi="If Sans"/>
        </w:rPr>
        <w:t>EIERSEKSJONSLOVEN</w:t>
      </w:r>
    </w:p>
    <w:p w14:paraId="00AA2A60" w14:textId="10FA1CE8" w:rsidR="00593598" w:rsidRPr="00404B2F" w:rsidRDefault="00593598" w:rsidP="00593598">
      <w:pPr>
        <w:pStyle w:val="GR-Avsnitt"/>
        <w:rPr>
          <w:rFonts w:ascii="If Sans" w:hAnsi="If Sans"/>
        </w:rPr>
      </w:pPr>
      <w:r w:rsidRPr="00404B2F">
        <w:rPr>
          <w:rFonts w:ascii="If Sans" w:hAnsi="If Sans"/>
        </w:rPr>
        <w:t>Ved motstrid mellom bestemmelser i vedtektene og fravikelige bestemmelser i</w:t>
      </w:r>
      <w:r w:rsidR="00BD7390">
        <w:rPr>
          <w:rFonts w:ascii="If Sans" w:hAnsi="If Sans"/>
        </w:rPr>
        <w:t xml:space="preserve"> </w:t>
      </w:r>
      <w:r w:rsidRPr="00404B2F">
        <w:rPr>
          <w:rFonts w:ascii="If Sans" w:hAnsi="If Sans"/>
        </w:rPr>
        <w:t>eierseksjonsloven, går vedtektsbestemmelsene foran.</w:t>
      </w:r>
    </w:p>
    <w:p w14:paraId="1B2861B8" w14:textId="77777777" w:rsidR="00593598" w:rsidRPr="00593598" w:rsidRDefault="00593598" w:rsidP="00593598">
      <w:pPr>
        <w:pStyle w:val="GR-Avsnitt"/>
      </w:pPr>
    </w:p>
    <w:p w14:paraId="77399633" w14:textId="22F265AD" w:rsidR="00593598" w:rsidRPr="00593598" w:rsidRDefault="00FE61F2" w:rsidP="002C7D5F">
      <w:pPr>
        <w:pStyle w:val="GR-Avsnitt"/>
        <w:jc w:val="center"/>
      </w:pPr>
      <w:r>
        <w:t>xxxXXXxxx</w:t>
      </w:r>
    </w:p>
    <w:p w14:paraId="77441D5F" w14:textId="77777777" w:rsidR="00AB65B6" w:rsidRPr="00593598" w:rsidRDefault="00AB65B6" w:rsidP="00593598">
      <w:pPr>
        <w:pStyle w:val="GR-Avsnitt"/>
      </w:pPr>
    </w:p>
    <w:sectPr w:rsidR="00AB65B6" w:rsidRPr="00593598" w:rsidSect="007D3ADC">
      <w:footerReference w:type="default" r:id="rId11"/>
      <w:type w:val="continuous"/>
      <w:pgSz w:w="11907" w:h="16840" w:code="9"/>
      <w:pgMar w:top="1418" w:right="1418" w:bottom="1418" w:left="1418"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C3852" w14:textId="77777777" w:rsidR="000A5A79" w:rsidRDefault="000A5A79">
      <w:r>
        <w:separator/>
      </w:r>
    </w:p>
  </w:endnote>
  <w:endnote w:type="continuationSeparator" w:id="0">
    <w:p w14:paraId="4139CFD5" w14:textId="77777777" w:rsidR="000A5A79" w:rsidRDefault="000A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f Sans">
    <w:panose1 w:val="00000500000000000000"/>
    <w:charset w:val="00"/>
    <w:family w:val="auto"/>
    <w:pitch w:val="variable"/>
    <w:sig w:usb0="00000207" w:usb1="00000001"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1F1FC" w14:textId="77777777" w:rsidR="00185B0E" w:rsidRDefault="00185B0E">
    <w:pPr>
      <w:pStyle w:val="Footer"/>
      <w:jc w:val="center"/>
    </w:pPr>
    <w:r>
      <w:t xml:space="preserve">Side </w:t>
    </w:r>
    <w:r>
      <w:rPr>
        <w:b/>
        <w:sz w:val="24"/>
        <w:szCs w:val="24"/>
      </w:rPr>
      <w:fldChar w:fldCharType="begin"/>
    </w:r>
    <w:r>
      <w:rPr>
        <w:b/>
      </w:rPr>
      <w:instrText>PAGE</w:instrText>
    </w:r>
    <w:r>
      <w:rPr>
        <w:b/>
        <w:sz w:val="24"/>
        <w:szCs w:val="24"/>
      </w:rPr>
      <w:fldChar w:fldCharType="separate"/>
    </w:r>
    <w:r w:rsidR="00A740E6">
      <w:rPr>
        <w:b/>
        <w:noProof/>
      </w:rPr>
      <w:t>9</w:t>
    </w:r>
    <w:r>
      <w:rPr>
        <w:b/>
        <w:sz w:val="24"/>
        <w:szCs w:val="24"/>
      </w:rPr>
      <w:fldChar w:fldCharType="end"/>
    </w:r>
    <w:r>
      <w:t xml:space="preserve"> av </w:t>
    </w:r>
    <w:r>
      <w:rPr>
        <w:b/>
        <w:sz w:val="24"/>
        <w:szCs w:val="24"/>
      </w:rPr>
      <w:fldChar w:fldCharType="begin"/>
    </w:r>
    <w:r>
      <w:rPr>
        <w:b/>
      </w:rPr>
      <w:instrText>NUMPAGES</w:instrText>
    </w:r>
    <w:r>
      <w:rPr>
        <w:b/>
        <w:sz w:val="24"/>
        <w:szCs w:val="24"/>
      </w:rPr>
      <w:fldChar w:fldCharType="separate"/>
    </w:r>
    <w:r w:rsidR="00A740E6">
      <w:rPr>
        <w:b/>
        <w:noProof/>
      </w:rPr>
      <w:t>9</w:t>
    </w:r>
    <w:r>
      <w:rPr>
        <w:b/>
        <w:sz w:val="24"/>
        <w:szCs w:val="24"/>
      </w:rPr>
      <w:fldChar w:fldCharType="end"/>
    </w:r>
  </w:p>
  <w:p w14:paraId="364D2D89" w14:textId="77777777" w:rsidR="004015E8" w:rsidRDefault="00401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2369F" w14:textId="77777777" w:rsidR="000A5A79" w:rsidRDefault="000A5A79"/>
    <w:p w14:paraId="59E62D2E" w14:textId="77777777" w:rsidR="000A5A79" w:rsidRDefault="000A5A79">
      <w:r>
        <w:separator/>
      </w:r>
    </w:p>
    <w:p w14:paraId="6E60191F" w14:textId="77777777" w:rsidR="000A5A79" w:rsidRDefault="000A5A79"/>
  </w:footnote>
  <w:footnote w:type="continuationSeparator" w:id="0">
    <w:p w14:paraId="4FA3D35C" w14:textId="77777777" w:rsidR="000A5A79" w:rsidRDefault="000A5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62BD5"/>
    <w:multiLevelType w:val="singleLevel"/>
    <w:tmpl w:val="5936E66A"/>
    <w:lvl w:ilvl="0">
      <w:start w:val="1"/>
      <w:numFmt w:val="bullet"/>
      <w:pStyle w:val="Listepunkt"/>
      <w:lvlText w:val=""/>
      <w:lvlJc w:val="left"/>
      <w:pPr>
        <w:tabs>
          <w:tab w:val="num" w:pos="360"/>
        </w:tabs>
        <w:ind w:left="360" w:hanging="360"/>
      </w:pPr>
      <w:rPr>
        <w:rFonts w:ascii="Symbol" w:hAnsi="Symbol" w:hint="default"/>
      </w:rPr>
    </w:lvl>
  </w:abstractNum>
  <w:abstractNum w:abstractNumId="1" w15:restartNumberingAfterBreak="0">
    <w:nsid w:val="025356BD"/>
    <w:multiLevelType w:val="multilevel"/>
    <w:tmpl w:val="8096966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2FC3398"/>
    <w:multiLevelType w:val="hybridMultilevel"/>
    <w:tmpl w:val="3DDEF7B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5023E58"/>
    <w:multiLevelType w:val="hybridMultilevel"/>
    <w:tmpl w:val="0D84F2A4"/>
    <w:lvl w:ilvl="0" w:tplc="E54A0910">
      <w:start w:val="1"/>
      <w:numFmt w:val="decimal"/>
      <w:lvlText w:val="%1."/>
      <w:lvlJc w:val="left"/>
      <w:pPr>
        <w:ind w:left="817"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50C494B"/>
    <w:multiLevelType w:val="multilevel"/>
    <w:tmpl w:val="A9268FA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0681660"/>
    <w:multiLevelType w:val="hybridMultilevel"/>
    <w:tmpl w:val="1262B4E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301342C"/>
    <w:multiLevelType w:val="multilevel"/>
    <w:tmpl w:val="48AECFF8"/>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43D0DD9"/>
    <w:multiLevelType w:val="hybridMultilevel"/>
    <w:tmpl w:val="F514A6A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4F4184C"/>
    <w:multiLevelType w:val="hybridMultilevel"/>
    <w:tmpl w:val="9DC07254"/>
    <w:lvl w:ilvl="0" w:tplc="D2C2EEBA">
      <w:start w:val="1"/>
      <w:numFmt w:val="bullet"/>
      <w:lvlText w:val="-"/>
      <w:lvlJc w:val="left"/>
      <w:pPr>
        <w:ind w:left="717" w:hanging="360"/>
      </w:pPr>
      <w:rPr>
        <w:rFonts w:ascii="Times New Roman" w:eastAsia="Times New Roman" w:hAnsi="Times New Roman" w:cs="Times New Roman" w:hint="default"/>
        <w:b/>
      </w:rPr>
    </w:lvl>
    <w:lvl w:ilvl="1" w:tplc="23749D80">
      <w:numFmt w:val="bullet"/>
      <w:lvlText w:val="-"/>
      <w:lvlJc w:val="left"/>
      <w:pPr>
        <w:ind w:left="1437" w:hanging="360"/>
      </w:pPr>
      <w:rPr>
        <w:rFonts w:ascii="Calibri" w:eastAsia="Times New Roman" w:hAnsi="Calibri" w:cs="Calibri" w:hint="default"/>
        <w:color w:val="000000"/>
      </w:rPr>
    </w:lvl>
    <w:lvl w:ilvl="2" w:tplc="0414001B" w:tentative="1">
      <w:start w:val="1"/>
      <w:numFmt w:val="lowerRoman"/>
      <w:lvlText w:val="%3."/>
      <w:lvlJc w:val="right"/>
      <w:pPr>
        <w:ind w:left="2157" w:hanging="180"/>
      </w:pPr>
    </w:lvl>
    <w:lvl w:ilvl="3" w:tplc="0414000F" w:tentative="1">
      <w:start w:val="1"/>
      <w:numFmt w:val="decimal"/>
      <w:lvlText w:val="%4."/>
      <w:lvlJc w:val="left"/>
      <w:pPr>
        <w:ind w:left="2877" w:hanging="360"/>
      </w:pPr>
    </w:lvl>
    <w:lvl w:ilvl="4" w:tplc="04140019" w:tentative="1">
      <w:start w:val="1"/>
      <w:numFmt w:val="lowerLetter"/>
      <w:lvlText w:val="%5."/>
      <w:lvlJc w:val="left"/>
      <w:pPr>
        <w:ind w:left="3597" w:hanging="360"/>
      </w:pPr>
    </w:lvl>
    <w:lvl w:ilvl="5" w:tplc="0414001B" w:tentative="1">
      <w:start w:val="1"/>
      <w:numFmt w:val="lowerRoman"/>
      <w:lvlText w:val="%6."/>
      <w:lvlJc w:val="right"/>
      <w:pPr>
        <w:ind w:left="4317" w:hanging="180"/>
      </w:pPr>
    </w:lvl>
    <w:lvl w:ilvl="6" w:tplc="0414000F" w:tentative="1">
      <w:start w:val="1"/>
      <w:numFmt w:val="decimal"/>
      <w:lvlText w:val="%7."/>
      <w:lvlJc w:val="left"/>
      <w:pPr>
        <w:ind w:left="5037" w:hanging="360"/>
      </w:pPr>
    </w:lvl>
    <w:lvl w:ilvl="7" w:tplc="04140019" w:tentative="1">
      <w:start w:val="1"/>
      <w:numFmt w:val="lowerLetter"/>
      <w:lvlText w:val="%8."/>
      <w:lvlJc w:val="left"/>
      <w:pPr>
        <w:ind w:left="5757" w:hanging="360"/>
      </w:pPr>
    </w:lvl>
    <w:lvl w:ilvl="8" w:tplc="0414001B" w:tentative="1">
      <w:start w:val="1"/>
      <w:numFmt w:val="lowerRoman"/>
      <w:lvlText w:val="%9."/>
      <w:lvlJc w:val="right"/>
      <w:pPr>
        <w:ind w:left="6477" w:hanging="180"/>
      </w:pPr>
    </w:lvl>
  </w:abstractNum>
  <w:abstractNum w:abstractNumId="9" w15:restartNumberingAfterBreak="0">
    <w:nsid w:val="16D22E11"/>
    <w:multiLevelType w:val="hybridMultilevel"/>
    <w:tmpl w:val="047C5A38"/>
    <w:lvl w:ilvl="0" w:tplc="D2C2EEBA">
      <w:start w:val="1"/>
      <w:numFmt w:val="bullet"/>
      <w:lvlText w:val="-"/>
      <w:lvlJc w:val="left"/>
      <w:pPr>
        <w:ind w:left="720" w:hanging="360"/>
      </w:pPr>
      <w:rPr>
        <w:rFonts w:ascii="Times New Roman" w:eastAsia="Times New Roman"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8CC7074"/>
    <w:multiLevelType w:val="hybridMultilevel"/>
    <w:tmpl w:val="5EB81A50"/>
    <w:lvl w:ilvl="0" w:tplc="D2C2EEBA">
      <w:start w:val="1"/>
      <w:numFmt w:val="bullet"/>
      <w:lvlText w:val="-"/>
      <w:lvlJc w:val="left"/>
      <w:pPr>
        <w:ind w:left="717" w:hanging="360"/>
      </w:pPr>
      <w:rPr>
        <w:rFonts w:ascii="Times New Roman" w:eastAsia="Times New Roman" w:hAnsi="Times New Roman" w:cs="Times New Roman" w:hint="default"/>
        <w:b/>
      </w:rPr>
    </w:lvl>
    <w:lvl w:ilvl="1" w:tplc="23749D80">
      <w:numFmt w:val="bullet"/>
      <w:lvlText w:val="-"/>
      <w:lvlJc w:val="left"/>
      <w:pPr>
        <w:ind w:left="1437" w:hanging="360"/>
      </w:pPr>
      <w:rPr>
        <w:rFonts w:ascii="Calibri" w:eastAsia="Times New Roman" w:hAnsi="Calibri" w:cs="Calibri" w:hint="default"/>
        <w:color w:val="000000"/>
      </w:rPr>
    </w:lvl>
    <w:lvl w:ilvl="2" w:tplc="0414001B" w:tentative="1">
      <w:start w:val="1"/>
      <w:numFmt w:val="lowerRoman"/>
      <w:lvlText w:val="%3."/>
      <w:lvlJc w:val="right"/>
      <w:pPr>
        <w:ind w:left="2157" w:hanging="180"/>
      </w:pPr>
    </w:lvl>
    <w:lvl w:ilvl="3" w:tplc="0414000F" w:tentative="1">
      <w:start w:val="1"/>
      <w:numFmt w:val="decimal"/>
      <w:lvlText w:val="%4."/>
      <w:lvlJc w:val="left"/>
      <w:pPr>
        <w:ind w:left="2877" w:hanging="360"/>
      </w:pPr>
    </w:lvl>
    <w:lvl w:ilvl="4" w:tplc="04140019" w:tentative="1">
      <w:start w:val="1"/>
      <w:numFmt w:val="lowerLetter"/>
      <w:lvlText w:val="%5."/>
      <w:lvlJc w:val="left"/>
      <w:pPr>
        <w:ind w:left="3597" w:hanging="360"/>
      </w:pPr>
    </w:lvl>
    <w:lvl w:ilvl="5" w:tplc="0414001B" w:tentative="1">
      <w:start w:val="1"/>
      <w:numFmt w:val="lowerRoman"/>
      <w:lvlText w:val="%6."/>
      <w:lvlJc w:val="right"/>
      <w:pPr>
        <w:ind w:left="4317" w:hanging="180"/>
      </w:pPr>
    </w:lvl>
    <w:lvl w:ilvl="6" w:tplc="0414000F" w:tentative="1">
      <w:start w:val="1"/>
      <w:numFmt w:val="decimal"/>
      <w:lvlText w:val="%7."/>
      <w:lvlJc w:val="left"/>
      <w:pPr>
        <w:ind w:left="5037" w:hanging="360"/>
      </w:pPr>
    </w:lvl>
    <w:lvl w:ilvl="7" w:tplc="04140019" w:tentative="1">
      <w:start w:val="1"/>
      <w:numFmt w:val="lowerLetter"/>
      <w:lvlText w:val="%8."/>
      <w:lvlJc w:val="left"/>
      <w:pPr>
        <w:ind w:left="5757" w:hanging="360"/>
      </w:pPr>
    </w:lvl>
    <w:lvl w:ilvl="8" w:tplc="0414001B" w:tentative="1">
      <w:start w:val="1"/>
      <w:numFmt w:val="lowerRoman"/>
      <w:lvlText w:val="%9."/>
      <w:lvlJc w:val="right"/>
      <w:pPr>
        <w:ind w:left="6477" w:hanging="180"/>
      </w:pPr>
    </w:lvl>
  </w:abstractNum>
  <w:abstractNum w:abstractNumId="11" w15:restartNumberingAfterBreak="0">
    <w:nsid w:val="1B69529A"/>
    <w:multiLevelType w:val="multilevel"/>
    <w:tmpl w:val="8096966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DF86EA6"/>
    <w:multiLevelType w:val="hybridMultilevel"/>
    <w:tmpl w:val="EE70E274"/>
    <w:lvl w:ilvl="0" w:tplc="0414000F">
      <w:start w:val="1"/>
      <w:numFmt w:val="decimal"/>
      <w:lvlText w:val="%1."/>
      <w:lvlJc w:val="left"/>
      <w:pPr>
        <w:ind w:left="817" w:hanging="360"/>
      </w:pPr>
    </w:lvl>
    <w:lvl w:ilvl="1" w:tplc="23749D80">
      <w:numFmt w:val="bullet"/>
      <w:lvlText w:val="-"/>
      <w:lvlJc w:val="left"/>
      <w:pPr>
        <w:ind w:left="1537" w:hanging="360"/>
      </w:pPr>
      <w:rPr>
        <w:rFonts w:ascii="Calibri" w:eastAsia="Times New Roman" w:hAnsi="Calibri" w:cs="Calibri" w:hint="default"/>
        <w:color w:val="000000"/>
      </w:rPr>
    </w:lvl>
    <w:lvl w:ilvl="2" w:tplc="0414001B" w:tentative="1">
      <w:start w:val="1"/>
      <w:numFmt w:val="lowerRoman"/>
      <w:lvlText w:val="%3."/>
      <w:lvlJc w:val="right"/>
      <w:pPr>
        <w:ind w:left="2257" w:hanging="180"/>
      </w:pPr>
    </w:lvl>
    <w:lvl w:ilvl="3" w:tplc="0414000F" w:tentative="1">
      <w:start w:val="1"/>
      <w:numFmt w:val="decimal"/>
      <w:lvlText w:val="%4."/>
      <w:lvlJc w:val="left"/>
      <w:pPr>
        <w:ind w:left="2977" w:hanging="360"/>
      </w:pPr>
    </w:lvl>
    <w:lvl w:ilvl="4" w:tplc="04140019" w:tentative="1">
      <w:start w:val="1"/>
      <w:numFmt w:val="lowerLetter"/>
      <w:lvlText w:val="%5."/>
      <w:lvlJc w:val="left"/>
      <w:pPr>
        <w:ind w:left="3697" w:hanging="360"/>
      </w:pPr>
    </w:lvl>
    <w:lvl w:ilvl="5" w:tplc="0414001B" w:tentative="1">
      <w:start w:val="1"/>
      <w:numFmt w:val="lowerRoman"/>
      <w:lvlText w:val="%6."/>
      <w:lvlJc w:val="right"/>
      <w:pPr>
        <w:ind w:left="4417" w:hanging="180"/>
      </w:pPr>
    </w:lvl>
    <w:lvl w:ilvl="6" w:tplc="0414000F" w:tentative="1">
      <w:start w:val="1"/>
      <w:numFmt w:val="decimal"/>
      <w:lvlText w:val="%7."/>
      <w:lvlJc w:val="left"/>
      <w:pPr>
        <w:ind w:left="5137" w:hanging="360"/>
      </w:pPr>
    </w:lvl>
    <w:lvl w:ilvl="7" w:tplc="04140019" w:tentative="1">
      <w:start w:val="1"/>
      <w:numFmt w:val="lowerLetter"/>
      <w:lvlText w:val="%8."/>
      <w:lvlJc w:val="left"/>
      <w:pPr>
        <w:ind w:left="5857" w:hanging="360"/>
      </w:pPr>
    </w:lvl>
    <w:lvl w:ilvl="8" w:tplc="0414001B" w:tentative="1">
      <w:start w:val="1"/>
      <w:numFmt w:val="lowerRoman"/>
      <w:lvlText w:val="%9."/>
      <w:lvlJc w:val="right"/>
      <w:pPr>
        <w:ind w:left="6577" w:hanging="180"/>
      </w:pPr>
    </w:lvl>
  </w:abstractNum>
  <w:abstractNum w:abstractNumId="13" w15:restartNumberingAfterBreak="0">
    <w:nsid w:val="1E5C55D8"/>
    <w:multiLevelType w:val="multilevel"/>
    <w:tmpl w:val="77B83B7E"/>
    <w:lvl w:ilvl="0">
      <w:start w:val="1"/>
      <w:numFmt w:val="decimal"/>
      <w:lvlText w:val="%1."/>
      <w:lvlJc w:val="left"/>
      <w:pPr>
        <w:ind w:left="720" w:hanging="360"/>
      </w:pPr>
      <w:rPr>
        <w:b/>
      </w:rPr>
    </w:lvl>
    <w:lvl w:ilvl="1">
      <w:start w:val="1"/>
      <w:numFmt w:val="decimal"/>
      <w:isLgl/>
      <w:lvlText w:val="%1.%2"/>
      <w:lvlJc w:val="left"/>
      <w:pPr>
        <w:ind w:left="1440" w:hanging="360"/>
      </w:pPr>
      <w:rPr>
        <w:rFonts w:ascii="Calibri" w:hAnsi="Calibri"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15:restartNumberingAfterBreak="0">
    <w:nsid w:val="21BD7A3A"/>
    <w:multiLevelType w:val="hybridMultilevel"/>
    <w:tmpl w:val="A3A0D16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71A3F0D"/>
    <w:multiLevelType w:val="hybridMultilevel"/>
    <w:tmpl w:val="A4A0271A"/>
    <w:lvl w:ilvl="0" w:tplc="154C70BC">
      <w:start w:val="4"/>
      <w:numFmt w:val="decimal"/>
      <w:lvlText w:val="%1."/>
      <w:lvlJc w:val="left"/>
      <w:pPr>
        <w:ind w:left="817"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C172FA3"/>
    <w:multiLevelType w:val="hybridMultilevel"/>
    <w:tmpl w:val="A9268FA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4171D2D"/>
    <w:multiLevelType w:val="hybridMultilevel"/>
    <w:tmpl w:val="35F09738"/>
    <w:lvl w:ilvl="0" w:tplc="2DF464F2">
      <w:start w:val="1"/>
      <w:numFmt w:val="bullet"/>
      <w:lvlText w:val=""/>
      <w:lvlJc w:val="left"/>
      <w:pPr>
        <w:ind w:left="720" w:hanging="360"/>
      </w:pPr>
      <w:rPr>
        <w:rFonts w:ascii="Symbol" w:eastAsia="Calibri" w:hAnsi="Symbol" w:cs="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8" w15:restartNumberingAfterBreak="0">
    <w:nsid w:val="44815BD9"/>
    <w:multiLevelType w:val="hybridMultilevel"/>
    <w:tmpl w:val="EAA2D5A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D556AC5"/>
    <w:multiLevelType w:val="hybridMultilevel"/>
    <w:tmpl w:val="A9BC016C"/>
    <w:lvl w:ilvl="0" w:tplc="0414000F">
      <w:start w:val="1"/>
      <w:numFmt w:val="decimal"/>
      <w:lvlText w:val="%1."/>
      <w:lvlJc w:val="left"/>
      <w:pPr>
        <w:ind w:left="36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D4B5817"/>
    <w:multiLevelType w:val="hybridMultilevel"/>
    <w:tmpl w:val="054CB17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601261BC"/>
    <w:multiLevelType w:val="hybridMultilevel"/>
    <w:tmpl w:val="A294A054"/>
    <w:lvl w:ilvl="0" w:tplc="D2C2EEBA">
      <w:start w:val="1"/>
      <w:numFmt w:val="bullet"/>
      <w:lvlText w:val="-"/>
      <w:lvlJc w:val="left"/>
      <w:pPr>
        <w:ind w:left="720" w:hanging="360"/>
      </w:pPr>
      <w:rPr>
        <w:rFonts w:ascii="Times New Roman" w:eastAsia="Times New Roman"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4D8034F"/>
    <w:multiLevelType w:val="hybridMultilevel"/>
    <w:tmpl w:val="489AA546"/>
    <w:lvl w:ilvl="0" w:tplc="D2C2EEBA">
      <w:start w:val="1"/>
      <w:numFmt w:val="bullet"/>
      <w:lvlText w:val="-"/>
      <w:lvlJc w:val="left"/>
      <w:pPr>
        <w:ind w:left="720" w:hanging="360"/>
      </w:pPr>
      <w:rPr>
        <w:rFonts w:ascii="Times New Roman" w:eastAsia="Times New Roman"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5CE5338"/>
    <w:multiLevelType w:val="hybridMultilevel"/>
    <w:tmpl w:val="8D70825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66035780"/>
    <w:multiLevelType w:val="hybridMultilevel"/>
    <w:tmpl w:val="5CA245A8"/>
    <w:lvl w:ilvl="0" w:tplc="FF480E06">
      <w:start w:val="1"/>
      <w:numFmt w:val="decimal"/>
      <w:lvlText w:val="%1."/>
      <w:lvlJc w:val="left"/>
      <w:pPr>
        <w:ind w:left="817" w:hanging="360"/>
      </w:pPr>
    </w:lvl>
    <w:lvl w:ilvl="1" w:tplc="04140019" w:tentative="1">
      <w:start w:val="1"/>
      <w:numFmt w:val="lowerLetter"/>
      <w:lvlText w:val="%2."/>
      <w:lvlJc w:val="left"/>
      <w:pPr>
        <w:ind w:left="1537" w:hanging="360"/>
      </w:pPr>
    </w:lvl>
    <w:lvl w:ilvl="2" w:tplc="0414001B" w:tentative="1">
      <w:start w:val="1"/>
      <w:numFmt w:val="lowerRoman"/>
      <w:lvlText w:val="%3."/>
      <w:lvlJc w:val="right"/>
      <w:pPr>
        <w:ind w:left="2257" w:hanging="180"/>
      </w:pPr>
    </w:lvl>
    <w:lvl w:ilvl="3" w:tplc="0414000F" w:tentative="1">
      <w:start w:val="1"/>
      <w:numFmt w:val="decimal"/>
      <w:lvlText w:val="%4."/>
      <w:lvlJc w:val="left"/>
      <w:pPr>
        <w:ind w:left="2977" w:hanging="360"/>
      </w:pPr>
    </w:lvl>
    <w:lvl w:ilvl="4" w:tplc="04140019" w:tentative="1">
      <w:start w:val="1"/>
      <w:numFmt w:val="lowerLetter"/>
      <w:lvlText w:val="%5."/>
      <w:lvlJc w:val="left"/>
      <w:pPr>
        <w:ind w:left="3697" w:hanging="360"/>
      </w:pPr>
    </w:lvl>
    <w:lvl w:ilvl="5" w:tplc="0414001B" w:tentative="1">
      <w:start w:val="1"/>
      <w:numFmt w:val="lowerRoman"/>
      <w:lvlText w:val="%6."/>
      <w:lvlJc w:val="right"/>
      <w:pPr>
        <w:ind w:left="4417" w:hanging="180"/>
      </w:pPr>
    </w:lvl>
    <w:lvl w:ilvl="6" w:tplc="0414000F" w:tentative="1">
      <w:start w:val="1"/>
      <w:numFmt w:val="decimal"/>
      <w:lvlText w:val="%7."/>
      <w:lvlJc w:val="left"/>
      <w:pPr>
        <w:ind w:left="5137" w:hanging="360"/>
      </w:pPr>
    </w:lvl>
    <w:lvl w:ilvl="7" w:tplc="04140019" w:tentative="1">
      <w:start w:val="1"/>
      <w:numFmt w:val="lowerLetter"/>
      <w:lvlText w:val="%8."/>
      <w:lvlJc w:val="left"/>
      <w:pPr>
        <w:ind w:left="5857" w:hanging="360"/>
      </w:pPr>
    </w:lvl>
    <w:lvl w:ilvl="8" w:tplc="0414001B" w:tentative="1">
      <w:start w:val="1"/>
      <w:numFmt w:val="lowerRoman"/>
      <w:lvlText w:val="%9."/>
      <w:lvlJc w:val="right"/>
      <w:pPr>
        <w:ind w:left="6577" w:hanging="180"/>
      </w:pPr>
    </w:lvl>
  </w:abstractNum>
  <w:abstractNum w:abstractNumId="25" w15:restartNumberingAfterBreak="0">
    <w:nsid w:val="6A587C86"/>
    <w:multiLevelType w:val="hybridMultilevel"/>
    <w:tmpl w:val="03E6F490"/>
    <w:lvl w:ilvl="0" w:tplc="04140001">
      <w:start w:val="1"/>
      <w:numFmt w:val="bullet"/>
      <w:lvlText w:val=""/>
      <w:lvlJc w:val="left"/>
      <w:pPr>
        <w:ind w:left="1287" w:hanging="360"/>
      </w:pPr>
      <w:rPr>
        <w:rFonts w:ascii="Symbol" w:hAnsi="Symbol"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26" w15:restartNumberingAfterBreak="0">
    <w:nsid w:val="71EC34D0"/>
    <w:multiLevelType w:val="singleLevel"/>
    <w:tmpl w:val="2B12954E"/>
    <w:lvl w:ilvl="0">
      <w:start w:val="1"/>
      <w:numFmt w:val="decimal"/>
      <w:pStyle w:val="Listenummer"/>
      <w:lvlText w:val="%1."/>
      <w:lvlJc w:val="left"/>
      <w:pPr>
        <w:tabs>
          <w:tab w:val="num" w:pos="360"/>
        </w:tabs>
        <w:ind w:left="360" w:hanging="360"/>
      </w:pPr>
    </w:lvl>
  </w:abstractNum>
  <w:abstractNum w:abstractNumId="27" w15:restartNumberingAfterBreak="0">
    <w:nsid w:val="7AA316B6"/>
    <w:multiLevelType w:val="hybridMultilevel"/>
    <w:tmpl w:val="2BF6D5C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7B89182E"/>
    <w:multiLevelType w:val="hybridMultilevel"/>
    <w:tmpl w:val="A9BC016C"/>
    <w:lvl w:ilvl="0" w:tplc="0414000F">
      <w:start w:val="1"/>
      <w:numFmt w:val="decimal"/>
      <w:lvlText w:val="%1."/>
      <w:lvlJc w:val="left"/>
      <w:pPr>
        <w:ind w:left="1211" w:hanging="360"/>
      </w:pPr>
    </w:lvl>
    <w:lvl w:ilvl="1" w:tplc="04140019" w:tentative="1">
      <w:start w:val="1"/>
      <w:numFmt w:val="lowerLetter"/>
      <w:lvlText w:val="%2."/>
      <w:lvlJc w:val="left"/>
      <w:pPr>
        <w:ind w:left="2291" w:hanging="360"/>
      </w:pPr>
    </w:lvl>
    <w:lvl w:ilvl="2" w:tplc="0414001B" w:tentative="1">
      <w:start w:val="1"/>
      <w:numFmt w:val="lowerRoman"/>
      <w:lvlText w:val="%3."/>
      <w:lvlJc w:val="right"/>
      <w:pPr>
        <w:ind w:left="3011" w:hanging="180"/>
      </w:pPr>
    </w:lvl>
    <w:lvl w:ilvl="3" w:tplc="0414000F" w:tentative="1">
      <w:start w:val="1"/>
      <w:numFmt w:val="decimal"/>
      <w:lvlText w:val="%4."/>
      <w:lvlJc w:val="left"/>
      <w:pPr>
        <w:ind w:left="3731" w:hanging="360"/>
      </w:pPr>
    </w:lvl>
    <w:lvl w:ilvl="4" w:tplc="04140019" w:tentative="1">
      <w:start w:val="1"/>
      <w:numFmt w:val="lowerLetter"/>
      <w:lvlText w:val="%5."/>
      <w:lvlJc w:val="left"/>
      <w:pPr>
        <w:ind w:left="4451" w:hanging="360"/>
      </w:pPr>
    </w:lvl>
    <w:lvl w:ilvl="5" w:tplc="0414001B" w:tentative="1">
      <w:start w:val="1"/>
      <w:numFmt w:val="lowerRoman"/>
      <w:lvlText w:val="%6."/>
      <w:lvlJc w:val="right"/>
      <w:pPr>
        <w:ind w:left="5171" w:hanging="180"/>
      </w:pPr>
    </w:lvl>
    <w:lvl w:ilvl="6" w:tplc="0414000F" w:tentative="1">
      <w:start w:val="1"/>
      <w:numFmt w:val="decimal"/>
      <w:lvlText w:val="%7."/>
      <w:lvlJc w:val="left"/>
      <w:pPr>
        <w:ind w:left="5891" w:hanging="360"/>
      </w:pPr>
    </w:lvl>
    <w:lvl w:ilvl="7" w:tplc="04140019" w:tentative="1">
      <w:start w:val="1"/>
      <w:numFmt w:val="lowerLetter"/>
      <w:lvlText w:val="%8."/>
      <w:lvlJc w:val="left"/>
      <w:pPr>
        <w:ind w:left="6611" w:hanging="360"/>
      </w:pPr>
    </w:lvl>
    <w:lvl w:ilvl="8" w:tplc="0414001B" w:tentative="1">
      <w:start w:val="1"/>
      <w:numFmt w:val="lowerRoman"/>
      <w:lvlText w:val="%9."/>
      <w:lvlJc w:val="right"/>
      <w:pPr>
        <w:ind w:left="7331" w:hanging="180"/>
      </w:pPr>
    </w:lvl>
  </w:abstractNum>
  <w:abstractNum w:abstractNumId="29" w15:restartNumberingAfterBreak="0">
    <w:nsid w:val="7CAC23F9"/>
    <w:multiLevelType w:val="hybridMultilevel"/>
    <w:tmpl w:val="0206146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7E321C18"/>
    <w:multiLevelType w:val="multilevel"/>
    <w:tmpl w:val="48AECFF8"/>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6"/>
  </w:num>
  <w:num w:numId="2">
    <w:abstractNumId w:val="0"/>
  </w:num>
  <w:num w:numId="3">
    <w:abstractNumId w:val="22"/>
  </w:num>
  <w:num w:numId="4">
    <w:abstractNumId w:val="9"/>
  </w:num>
  <w:num w:numId="5">
    <w:abstractNumId w:val="21"/>
  </w:num>
  <w:num w:numId="6">
    <w:abstractNumId w:val="19"/>
  </w:num>
  <w:num w:numId="7">
    <w:abstractNumId w:val="28"/>
  </w:num>
  <w:num w:numId="8">
    <w:abstractNumId w:val="12"/>
  </w:num>
  <w:num w:numId="9">
    <w:abstractNumId w:val="24"/>
  </w:num>
  <w:num w:numId="10">
    <w:abstractNumId w:val="15"/>
  </w:num>
  <w:num w:numId="11">
    <w:abstractNumId w:val="3"/>
  </w:num>
  <w:num w:numId="12">
    <w:abstractNumId w:val="25"/>
  </w:num>
  <w:num w:numId="13">
    <w:abstractNumId w:val="10"/>
  </w:num>
  <w:num w:numId="14">
    <w:abstractNumId w:val="8"/>
  </w:num>
  <w:num w:numId="15">
    <w:abstractNumId w:val="23"/>
  </w:num>
  <w:num w:numId="16">
    <w:abstractNumId w:val="18"/>
  </w:num>
  <w:num w:numId="17">
    <w:abstractNumId w:val="6"/>
  </w:num>
  <w:num w:numId="18">
    <w:abstractNumId w:val="7"/>
  </w:num>
  <w:num w:numId="19">
    <w:abstractNumId w:val="20"/>
  </w:num>
  <w:num w:numId="20">
    <w:abstractNumId w:val="2"/>
  </w:num>
  <w:num w:numId="21">
    <w:abstractNumId w:val="27"/>
  </w:num>
  <w:num w:numId="22">
    <w:abstractNumId w:val="13"/>
  </w:num>
  <w:num w:numId="23">
    <w:abstractNumId w:val="1"/>
  </w:num>
  <w:num w:numId="24">
    <w:abstractNumId w:val="11"/>
  </w:num>
  <w:num w:numId="25">
    <w:abstractNumId w:val="30"/>
  </w:num>
  <w:num w:numId="26">
    <w:abstractNumId w:val="14"/>
  </w:num>
  <w:num w:numId="27">
    <w:abstractNumId w:val="29"/>
  </w:num>
  <w:num w:numId="28">
    <w:abstractNumId w:val="16"/>
  </w:num>
  <w:num w:numId="29">
    <w:abstractNumId w:val="4"/>
  </w:num>
  <w:num w:numId="30">
    <w:abstractNumId w:val="5"/>
  </w:num>
  <w:num w:numId="3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activeWritingStyle w:appName="MSWord" w:lang="en-AU" w:vendorID="8" w:dllVersion="513" w:checkStyle="1"/>
  <w:activeWritingStyle w:appName="MSWord" w:lang="en-US" w:vendorID="8" w:dllVersion="513" w:checkStyle="1"/>
  <w:activeWritingStyle w:appName="MSWord" w:lang="en-GB" w:vendorID="8" w:dllVersion="513" w:checkStyle="1"/>
  <w:activeWritingStyle w:appName="MSWord" w:lang="nb-NO" w:vendorID="666" w:dllVersion="513" w:checkStyle="1"/>
  <w:activeWritingStyle w:appName="MSWord" w:lang="nb-NO"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isplayHorizontalDrawingGridEvery w:val="0"/>
  <w:displayVerticalDrawingGridEvery w:val="0"/>
  <w:doNotUseMarginsForDrawingGridOrigin/>
  <w:noPunctuationKerning/>
  <w:characterSpacingControl w:val="doNotCompress"/>
  <w:hdrShapeDefaults>
    <o:shapedefaults v:ext="edit" spidmax="6145"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TDTProtect" w:val="0"/>
    <w:docVar w:name="Version" w:val="0"/>
  </w:docVars>
  <w:rsids>
    <w:rsidRoot w:val="00D54858"/>
    <w:rsid w:val="00003AD5"/>
    <w:rsid w:val="00013CEA"/>
    <w:rsid w:val="000251DE"/>
    <w:rsid w:val="00025731"/>
    <w:rsid w:val="00025BA8"/>
    <w:rsid w:val="0002609C"/>
    <w:rsid w:val="00027C16"/>
    <w:rsid w:val="00032632"/>
    <w:rsid w:val="00033A9E"/>
    <w:rsid w:val="00034642"/>
    <w:rsid w:val="0003482E"/>
    <w:rsid w:val="000418A9"/>
    <w:rsid w:val="00045716"/>
    <w:rsid w:val="000571C5"/>
    <w:rsid w:val="00063296"/>
    <w:rsid w:val="00063AE7"/>
    <w:rsid w:val="0006647A"/>
    <w:rsid w:val="00066AA6"/>
    <w:rsid w:val="00071E70"/>
    <w:rsid w:val="00075142"/>
    <w:rsid w:val="00081B15"/>
    <w:rsid w:val="00082A49"/>
    <w:rsid w:val="0008453A"/>
    <w:rsid w:val="00085E54"/>
    <w:rsid w:val="00092694"/>
    <w:rsid w:val="00092F07"/>
    <w:rsid w:val="00093508"/>
    <w:rsid w:val="00093B04"/>
    <w:rsid w:val="00094051"/>
    <w:rsid w:val="00096702"/>
    <w:rsid w:val="000A07A8"/>
    <w:rsid w:val="000A307A"/>
    <w:rsid w:val="000A5A79"/>
    <w:rsid w:val="000A7212"/>
    <w:rsid w:val="000B00F8"/>
    <w:rsid w:val="000D19FB"/>
    <w:rsid w:val="000D2E0D"/>
    <w:rsid w:val="000D49DD"/>
    <w:rsid w:val="000D52B0"/>
    <w:rsid w:val="000D5B77"/>
    <w:rsid w:val="000D75D1"/>
    <w:rsid w:val="000E1681"/>
    <w:rsid w:val="000E7391"/>
    <w:rsid w:val="000F5F2A"/>
    <w:rsid w:val="0010074B"/>
    <w:rsid w:val="001027AE"/>
    <w:rsid w:val="0010564A"/>
    <w:rsid w:val="00112545"/>
    <w:rsid w:val="00114A3C"/>
    <w:rsid w:val="001221D7"/>
    <w:rsid w:val="0012420B"/>
    <w:rsid w:val="00132327"/>
    <w:rsid w:val="00132605"/>
    <w:rsid w:val="00133AE3"/>
    <w:rsid w:val="00134DD3"/>
    <w:rsid w:val="00143E8D"/>
    <w:rsid w:val="001516FD"/>
    <w:rsid w:val="00151813"/>
    <w:rsid w:val="00152C77"/>
    <w:rsid w:val="00153470"/>
    <w:rsid w:val="00155B9F"/>
    <w:rsid w:val="00156B54"/>
    <w:rsid w:val="00156BD0"/>
    <w:rsid w:val="00157591"/>
    <w:rsid w:val="00157A02"/>
    <w:rsid w:val="00160120"/>
    <w:rsid w:val="00160441"/>
    <w:rsid w:val="00160820"/>
    <w:rsid w:val="00162063"/>
    <w:rsid w:val="001625BD"/>
    <w:rsid w:val="00165B57"/>
    <w:rsid w:val="00166519"/>
    <w:rsid w:val="00174AD8"/>
    <w:rsid w:val="001818AE"/>
    <w:rsid w:val="00182738"/>
    <w:rsid w:val="00184D2A"/>
    <w:rsid w:val="00184FA2"/>
    <w:rsid w:val="00185B0E"/>
    <w:rsid w:val="00194F1E"/>
    <w:rsid w:val="001A181D"/>
    <w:rsid w:val="001A3BF8"/>
    <w:rsid w:val="001B0E32"/>
    <w:rsid w:val="001B6B13"/>
    <w:rsid w:val="001B70E2"/>
    <w:rsid w:val="001C081E"/>
    <w:rsid w:val="001C0FCD"/>
    <w:rsid w:val="001C7A45"/>
    <w:rsid w:val="001D4092"/>
    <w:rsid w:val="001D4486"/>
    <w:rsid w:val="001E0AAD"/>
    <w:rsid w:val="001E1FA1"/>
    <w:rsid w:val="002036D1"/>
    <w:rsid w:val="00205740"/>
    <w:rsid w:val="00207888"/>
    <w:rsid w:val="00217DE8"/>
    <w:rsid w:val="00222F6F"/>
    <w:rsid w:val="002305D4"/>
    <w:rsid w:val="0023080D"/>
    <w:rsid w:val="00230F06"/>
    <w:rsid w:val="00232AD0"/>
    <w:rsid w:val="0024205B"/>
    <w:rsid w:val="002478FC"/>
    <w:rsid w:val="00254721"/>
    <w:rsid w:val="00254816"/>
    <w:rsid w:val="00256288"/>
    <w:rsid w:val="00257F4D"/>
    <w:rsid w:val="002618BF"/>
    <w:rsid w:val="002753A4"/>
    <w:rsid w:val="00275F13"/>
    <w:rsid w:val="00277779"/>
    <w:rsid w:val="002805F3"/>
    <w:rsid w:val="0028369A"/>
    <w:rsid w:val="00291989"/>
    <w:rsid w:val="002A18C4"/>
    <w:rsid w:val="002A2435"/>
    <w:rsid w:val="002A4E53"/>
    <w:rsid w:val="002A7149"/>
    <w:rsid w:val="002A7857"/>
    <w:rsid w:val="002B3A37"/>
    <w:rsid w:val="002B3FAC"/>
    <w:rsid w:val="002C1258"/>
    <w:rsid w:val="002C4BE3"/>
    <w:rsid w:val="002C7D5F"/>
    <w:rsid w:val="002D091C"/>
    <w:rsid w:val="002D20CE"/>
    <w:rsid w:val="002E2DA8"/>
    <w:rsid w:val="002E7857"/>
    <w:rsid w:val="002E7D74"/>
    <w:rsid w:val="002F0CD5"/>
    <w:rsid w:val="002F7BDE"/>
    <w:rsid w:val="003036F4"/>
    <w:rsid w:val="00320E53"/>
    <w:rsid w:val="00320FA9"/>
    <w:rsid w:val="00322F97"/>
    <w:rsid w:val="0032474E"/>
    <w:rsid w:val="00325204"/>
    <w:rsid w:val="00327246"/>
    <w:rsid w:val="00334C03"/>
    <w:rsid w:val="003411A2"/>
    <w:rsid w:val="003557FB"/>
    <w:rsid w:val="00367B6B"/>
    <w:rsid w:val="00370FDD"/>
    <w:rsid w:val="00371FAB"/>
    <w:rsid w:val="00377DD2"/>
    <w:rsid w:val="003864AC"/>
    <w:rsid w:val="00390942"/>
    <w:rsid w:val="003A0458"/>
    <w:rsid w:val="003A2943"/>
    <w:rsid w:val="003A7C13"/>
    <w:rsid w:val="003B2BC7"/>
    <w:rsid w:val="003C027A"/>
    <w:rsid w:val="003C0FAC"/>
    <w:rsid w:val="003C5F4A"/>
    <w:rsid w:val="003C6152"/>
    <w:rsid w:val="003C7E75"/>
    <w:rsid w:val="003D10B3"/>
    <w:rsid w:val="003D4C68"/>
    <w:rsid w:val="003D6469"/>
    <w:rsid w:val="003D6D61"/>
    <w:rsid w:val="003E0B68"/>
    <w:rsid w:val="003E4CD1"/>
    <w:rsid w:val="003E5312"/>
    <w:rsid w:val="003E61B6"/>
    <w:rsid w:val="003F0488"/>
    <w:rsid w:val="003F2849"/>
    <w:rsid w:val="003F7947"/>
    <w:rsid w:val="004015E8"/>
    <w:rsid w:val="00404B2F"/>
    <w:rsid w:val="0041063A"/>
    <w:rsid w:val="00411D52"/>
    <w:rsid w:val="004178C0"/>
    <w:rsid w:val="00417B21"/>
    <w:rsid w:val="00417D04"/>
    <w:rsid w:val="004226C0"/>
    <w:rsid w:val="0042615A"/>
    <w:rsid w:val="00427FF1"/>
    <w:rsid w:val="0043110A"/>
    <w:rsid w:val="00435430"/>
    <w:rsid w:val="0043635F"/>
    <w:rsid w:val="00441002"/>
    <w:rsid w:val="004465BA"/>
    <w:rsid w:val="00446EED"/>
    <w:rsid w:val="004539EF"/>
    <w:rsid w:val="00460B72"/>
    <w:rsid w:val="004618F5"/>
    <w:rsid w:val="00463C03"/>
    <w:rsid w:val="0046689E"/>
    <w:rsid w:val="004671FD"/>
    <w:rsid w:val="00473E81"/>
    <w:rsid w:val="0048077E"/>
    <w:rsid w:val="004878CD"/>
    <w:rsid w:val="004935FF"/>
    <w:rsid w:val="00494660"/>
    <w:rsid w:val="00496AE0"/>
    <w:rsid w:val="0049770F"/>
    <w:rsid w:val="004A5C7F"/>
    <w:rsid w:val="004B01BC"/>
    <w:rsid w:val="004B176B"/>
    <w:rsid w:val="004B660D"/>
    <w:rsid w:val="004B6B36"/>
    <w:rsid w:val="004B782A"/>
    <w:rsid w:val="004D1F9A"/>
    <w:rsid w:val="004D2FF0"/>
    <w:rsid w:val="004D4B89"/>
    <w:rsid w:val="004E0897"/>
    <w:rsid w:val="004E3F58"/>
    <w:rsid w:val="004E5AC1"/>
    <w:rsid w:val="004E60B1"/>
    <w:rsid w:val="004E6591"/>
    <w:rsid w:val="004F253F"/>
    <w:rsid w:val="004F469F"/>
    <w:rsid w:val="004F5F66"/>
    <w:rsid w:val="0050637A"/>
    <w:rsid w:val="00516810"/>
    <w:rsid w:val="00520D1E"/>
    <w:rsid w:val="005265ED"/>
    <w:rsid w:val="005326C0"/>
    <w:rsid w:val="00533103"/>
    <w:rsid w:val="00533110"/>
    <w:rsid w:val="00534D7B"/>
    <w:rsid w:val="00536F18"/>
    <w:rsid w:val="0054251B"/>
    <w:rsid w:val="00556C3F"/>
    <w:rsid w:val="005649FC"/>
    <w:rsid w:val="005716E9"/>
    <w:rsid w:val="00577548"/>
    <w:rsid w:val="005804CE"/>
    <w:rsid w:val="00590F5D"/>
    <w:rsid w:val="00591382"/>
    <w:rsid w:val="00593598"/>
    <w:rsid w:val="005A01B9"/>
    <w:rsid w:val="005A23C2"/>
    <w:rsid w:val="005A649E"/>
    <w:rsid w:val="005A7507"/>
    <w:rsid w:val="005B23CD"/>
    <w:rsid w:val="005C17AF"/>
    <w:rsid w:val="005C51BF"/>
    <w:rsid w:val="005C7795"/>
    <w:rsid w:val="005D0B7D"/>
    <w:rsid w:val="005D1613"/>
    <w:rsid w:val="005D2696"/>
    <w:rsid w:val="005D3E55"/>
    <w:rsid w:val="005D3FDF"/>
    <w:rsid w:val="005D7DC3"/>
    <w:rsid w:val="005E1828"/>
    <w:rsid w:val="005E2378"/>
    <w:rsid w:val="005F7D79"/>
    <w:rsid w:val="0060259B"/>
    <w:rsid w:val="00606CD2"/>
    <w:rsid w:val="00612F1A"/>
    <w:rsid w:val="0061348A"/>
    <w:rsid w:val="00614785"/>
    <w:rsid w:val="00621317"/>
    <w:rsid w:val="00633AF3"/>
    <w:rsid w:val="0063473B"/>
    <w:rsid w:val="00634950"/>
    <w:rsid w:val="00635955"/>
    <w:rsid w:val="00637400"/>
    <w:rsid w:val="00643123"/>
    <w:rsid w:val="0064602C"/>
    <w:rsid w:val="00647B98"/>
    <w:rsid w:val="006549F8"/>
    <w:rsid w:val="00656C26"/>
    <w:rsid w:val="00657B28"/>
    <w:rsid w:val="00660F1E"/>
    <w:rsid w:val="006616DA"/>
    <w:rsid w:val="00664231"/>
    <w:rsid w:val="0066646F"/>
    <w:rsid w:val="00666500"/>
    <w:rsid w:val="0066689F"/>
    <w:rsid w:val="00670EBC"/>
    <w:rsid w:val="00673234"/>
    <w:rsid w:val="00673885"/>
    <w:rsid w:val="00673F18"/>
    <w:rsid w:val="006756F9"/>
    <w:rsid w:val="00694795"/>
    <w:rsid w:val="006947B7"/>
    <w:rsid w:val="00696130"/>
    <w:rsid w:val="00697691"/>
    <w:rsid w:val="006A2507"/>
    <w:rsid w:val="006A46D9"/>
    <w:rsid w:val="006A5323"/>
    <w:rsid w:val="006B0EE6"/>
    <w:rsid w:val="006B1C54"/>
    <w:rsid w:val="006C0F53"/>
    <w:rsid w:val="006C21F0"/>
    <w:rsid w:val="006C2986"/>
    <w:rsid w:val="006C3C17"/>
    <w:rsid w:val="006D0608"/>
    <w:rsid w:val="006E0EF8"/>
    <w:rsid w:val="006E4304"/>
    <w:rsid w:val="00702680"/>
    <w:rsid w:val="0070335B"/>
    <w:rsid w:val="007153BB"/>
    <w:rsid w:val="00721CD4"/>
    <w:rsid w:val="007232E5"/>
    <w:rsid w:val="00725BF4"/>
    <w:rsid w:val="00727D5F"/>
    <w:rsid w:val="00731728"/>
    <w:rsid w:val="007353FD"/>
    <w:rsid w:val="00735486"/>
    <w:rsid w:val="00735931"/>
    <w:rsid w:val="00737A8A"/>
    <w:rsid w:val="00742A65"/>
    <w:rsid w:val="0075303D"/>
    <w:rsid w:val="00754AA4"/>
    <w:rsid w:val="00762E3C"/>
    <w:rsid w:val="00765704"/>
    <w:rsid w:val="007840D8"/>
    <w:rsid w:val="007869B9"/>
    <w:rsid w:val="00786D46"/>
    <w:rsid w:val="00790F3A"/>
    <w:rsid w:val="00791B60"/>
    <w:rsid w:val="00796FAF"/>
    <w:rsid w:val="007A53B8"/>
    <w:rsid w:val="007A6DD4"/>
    <w:rsid w:val="007A7103"/>
    <w:rsid w:val="007B173A"/>
    <w:rsid w:val="007B547E"/>
    <w:rsid w:val="007C087A"/>
    <w:rsid w:val="007C099D"/>
    <w:rsid w:val="007C574A"/>
    <w:rsid w:val="007C6AEE"/>
    <w:rsid w:val="007C7C33"/>
    <w:rsid w:val="007D3ADC"/>
    <w:rsid w:val="007D5F5F"/>
    <w:rsid w:val="007E2428"/>
    <w:rsid w:val="007F1BE8"/>
    <w:rsid w:val="007F42CB"/>
    <w:rsid w:val="007F5794"/>
    <w:rsid w:val="007F7ACF"/>
    <w:rsid w:val="008014F2"/>
    <w:rsid w:val="008072DB"/>
    <w:rsid w:val="008101D2"/>
    <w:rsid w:val="008142EA"/>
    <w:rsid w:val="00817DF9"/>
    <w:rsid w:val="00821093"/>
    <w:rsid w:val="0082176E"/>
    <w:rsid w:val="0083500C"/>
    <w:rsid w:val="00841B57"/>
    <w:rsid w:val="00845333"/>
    <w:rsid w:val="008507C0"/>
    <w:rsid w:val="00854025"/>
    <w:rsid w:val="0087126A"/>
    <w:rsid w:val="00880A9C"/>
    <w:rsid w:val="00881BB2"/>
    <w:rsid w:val="00881BF7"/>
    <w:rsid w:val="0088275E"/>
    <w:rsid w:val="00883399"/>
    <w:rsid w:val="0088657C"/>
    <w:rsid w:val="00892321"/>
    <w:rsid w:val="00892B28"/>
    <w:rsid w:val="008A1908"/>
    <w:rsid w:val="008A38DF"/>
    <w:rsid w:val="008A4996"/>
    <w:rsid w:val="008A5058"/>
    <w:rsid w:val="008A5658"/>
    <w:rsid w:val="008B06A0"/>
    <w:rsid w:val="008B1723"/>
    <w:rsid w:val="008B36FB"/>
    <w:rsid w:val="008C06F5"/>
    <w:rsid w:val="008C0ECB"/>
    <w:rsid w:val="008C3B7F"/>
    <w:rsid w:val="008C405C"/>
    <w:rsid w:val="008D2B96"/>
    <w:rsid w:val="008D2DF1"/>
    <w:rsid w:val="008D31FC"/>
    <w:rsid w:val="008D5402"/>
    <w:rsid w:val="008E2619"/>
    <w:rsid w:val="008E4DF9"/>
    <w:rsid w:val="008E5909"/>
    <w:rsid w:val="008F03D9"/>
    <w:rsid w:val="008F1C02"/>
    <w:rsid w:val="008F3F1A"/>
    <w:rsid w:val="009009B5"/>
    <w:rsid w:val="00901610"/>
    <w:rsid w:val="00902FE3"/>
    <w:rsid w:val="00903242"/>
    <w:rsid w:val="00903DFB"/>
    <w:rsid w:val="009139D8"/>
    <w:rsid w:val="00914054"/>
    <w:rsid w:val="00914C7C"/>
    <w:rsid w:val="00916186"/>
    <w:rsid w:val="009174D0"/>
    <w:rsid w:val="00917F1E"/>
    <w:rsid w:val="00920FC7"/>
    <w:rsid w:val="00923289"/>
    <w:rsid w:val="00924DDF"/>
    <w:rsid w:val="00925076"/>
    <w:rsid w:val="00926760"/>
    <w:rsid w:val="0093258D"/>
    <w:rsid w:val="0093270C"/>
    <w:rsid w:val="00933A50"/>
    <w:rsid w:val="00936619"/>
    <w:rsid w:val="00940150"/>
    <w:rsid w:val="00940DC6"/>
    <w:rsid w:val="0095406F"/>
    <w:rsid w:val="00965668"/>
    <w:rsid w:val="00966018"/>
    <w:rsid w:val="009748F1"/>
    <w:rsid w:val="009917E6"/>
    <w:rsid w:val="0099189D"/>
    <w:rsid w:val="009A5530"/>
    <w:rsid w:val="009B400F"/>
    <w:rsid w:val="009B77C3"/>
    <w:rsid w:val="009B7A50"/>
    <w:rsid w:val="009C013E"/>
    <w:rsid w:val="009C1F39"/>
    <w:rsid w:val="009C565E"/>
    <w:rsid w:val="009D736F"/>
    <w:rsid w:val="009E34D3"/>
    <w:rsid w:val="009E3A1F"/>
    <w:rsid w:val="009E5896"/>
    <w:rsid w:val="009E69D9"/>
    <w:rsid w:val="00A024F9"/>
    <w:rsid w:val="00A03822"/>
    <w:rsid w:val="00A14EB3"/>
    <w:rsid w:val="00A2446C"/>
    <w:rsid w:val="00A24E4C"/>
    <w:rsid w:val="00A2710B"/>
    <w:rsid w:val="00A30484"/>
    <w:rsid w:val="00A307FE"/>
    <w:rsid w:val="00A30D69"/>
    <w:rsid w:val="00A42FF6"/>
    <w:rsid w:val="00A4475A"/>
    <w:rsid w:val="00A44B0F"/>
    <w:rsid w:val="00A476F4"/>
    <w:rsid w:val="00A5137E"/>
    <w:rsid w:val="00A56FCC"/>
    <w:rsid w:val="00A646AB"/>
    <w:rsid w:val="00A64E6B"/>
    <w:rsid w:val="00A65076"/>
    <w:rsid w:val="00A653FD"/>
    <w:rsid w:val="00A720CA"/>
    <w:rsid w:val="00A740E6"/>
    <w:rsid w:val="00A77792"/>
    <w:rsid w:val="00A82CA6"/>
    <w:rsid w:val="00AA04C4"/>
    <w:rsid w:val="00AA24CA"/>
    <w:rsid w:val="00AA44E9"/>
    <w:rsid w:val="00AA6C1C"/>
    <w:rsid w:val="00AB1199"/>
    <w:rsid w:val="00AB6061"/>
    <w:rsid w:val="00AB65B6"/>
    <w:rsid w:val="00AB7BCD"/>
    <w:rsid w:val="00AC4907"/>
    <w:rsid w:val="00AD0B91"/>
    <w:rsid w:val="00AD2184"/>
    <w:rsid w:val="00AD4EA9"/>
    <w:rsid w:val="00AD6809"/>
    <w:rsid w:val="00AE3B23"/>
    <w:rsid w:val="00AE40E0"/>
    <w:rsid w:val="00AE5F95"/>
    <w:rsid w:val="00AE72C1"/>
    <w:rsid w:val="00AF6590"/>
    <w:rsid w:val="00AF7071"/>
    <w:rsid w:val="00B03755"/>
    <w:rsid w:val="00B051DC"/>
    <w:rsid w:val="00B12F42"/>
    <w:rsid w:val="00B14D5B"/>
    <w:rsid w:val="00B158B0"/>
    <w:rsid w:val="00B17466"/>
    <w:rsid w:val="00B21B3F"/>
    <w:rsid w:val="00B22C3A"/>
    <w:rsid w:val="00B2436F"/>
    <w:rsid w:val="00B25D23"/>
    <w:rsid w:val="00B26176"/>
    <w:rsid w:val="00B32BCD"/>
    <w:rsid w:val="00B35051"/>
    <w:rsid w:val="00B43EB4"/>
    <w:rsid w:val="00B44687"/>
    <w:rsid w:val="00B564C0"/>
    <w:rsid w:val="00B57463"/>
    <w:rsid w:val="00B5756B"/>
    <w:rsid w:val="00B60710"/>
    <w:rsid w:val="00B632B0"/>
    <w:rsid w:val="00B639EE"/>
    <w:rsid w:val="00B71924"/>
    <w:rsid w:val="00B74D3A"/>
    <w:rsid w:val="00B83E4A"/>
    <w:rsid w:val="00B84E9A"/>
    <w:rsid w:val="00BA2D7B"/>
    <w:rsid w:val="00BA32B0"/>
    <w:rsid w:val="00BA3914"/>
    <w:rsid w:val="00BA4AF4"/>
    <w:rsid w:val="00BB27EC"/>
    <w:rsid w:val="00BB524B"/>
    <w:rsid w:val="00BC16A7"/>
    <w:rsid w:val="00BC41E1"/>
    <w:rsid w:val="00BC42C5"/>
    <w:rsid w:val="00BC7108"/>
    <w:rsid w:val="00BD0816"/>
    <w:rsid w:val="00BD5643"/>
    <w:rsid w:val="00BD6229"/>
    <w:rsid w:val="00BD7390"/>
    <w:rsid w:val="00BE564C"/>
    <w:rsid w:val="00BE67CB"/>
    <w:rsid w:val="00BF6235"/>
    <w:rsid w:val="00BF678B"/>
    <w:rsid w:val="00C0768E"/>
    <w:rsid w:val="00C1030E"/>
    <w:rsid w:val="00C1101B"/>
    <w:rsid w:val="00C12CB9"/>
    <w:rsid w:val="00C27689"/>
    <w:rsid w:val="00C279E3"/>
    <w:rsid w:val="00C314D5"/>
    <w:rsid w:val="00C35126"/>
    <w:rsid w:val="00C41618"/>
    <w:rsid w:val="00C439E4"/>
    <w:rsid w:val="00C45ADC"/>
    <w:rsid w:val="00C479DA"/>
    <w:rsid w:val="00C51F5A"/>
    <w:rsid w:val="00C52214"/>
    <w:rsid w:val="00C52AC0"/>
    <w:rsid w:val="00C53BEF"/>
    <w:rsid w:val="00C5416D"/>
    <w:rsid w:val="00C61D6F"/>
    <w:rsid w:val="00C63116"/>
    <w:rsid w:val="00C631A2"/>
    <w:rsid w:val="00C73621"/>
    <w:rsid w:val="00C74E66"/>
    <w:rsid w:val="00C76435"/>
    <w:rsid w:val="00C80FAE"/>
    <w:rsid w:val="00C82E13"/>
    <w:rsid w:val="00C848BA"/>
    <w:rsid w:val="00C84F4D"/>
    <w:rsid w:val="00C946B6"/>
    <w:rsid w:val="00C94CD0"/>
    <w:rsid w:val="00C975A7"/>
    <w:rsid w:val="00CA418F"/>
    <w:rsid w:val="00CB34D1"/>
    <w:rsid w:val="00CB38AF"/>
    <w:rsid w:val="00CB67A8"/>
    <w:rsid w:val="00CC164F"/>
    <w:rsid w:val="00CC28FA"/>
    <w:rsid w:val="00CC634B"/>
    <w:rsid w:val="00CD06F8"/>
    <w:rsid w:val="00CD0717"/>
    <w:rsid w:val="00CD0824"/>
    <w:rsid w:val="00CD1052"/>
    <w:rsid w:val="00CD652D"/>
    <w:rsid w:val="00CE0676"/>
    <w:rsid w:val="00CE32CB"/>
    <w:rsid w:val="00CE5512"/>
    <w:rsid w:val="00CE68DB"/>
    <w:rsid w:val="00CF3F05"/>
    <w:rsid w:val="00CF42F6"/>
    <w:rsid w:val="00CF46EC"/>
    <w:rsid w:val="00D02D75"/>
    <w:rsid w:val="00D166D5"/>
    <w:rsid w:val="00D17D10"/>
    <w:rsid w:val="00D21A0E"/>
    <w:rsid w:val="00D23983"/>
    <w:rsid w:val="00D2524B"/>
    <w:rsid w:val="00D25D93"/>
    <w:rsid w:val="00D260E8"/>
    <w:rsid w:val="00D33272"/>
    <w:rsid w:val="00D45FBD"/>
    <w:rsid w:val="00D50878"/>
    <w:rsid w:val="00D54858"/>
    <w:rsid w:val="00D57C9F"/>
    <w:rsid w:val="00D722E7"/>
    <w:rsid w:val="00D75923"/>
    <w:rsid w:val="00D81161"/>
    <w:rsid w:val="00D84AC6"/>
    <w:rsid w:val="00D90E3B"/>
    <w:rsid w:val="00D933E8"/>
    <w:rsid w:val="00DA24FA"/>
    <w:rsid w:val="00DA4AF4"/>
    <w:rsid w:val="00DA532A"/>
    <w:rsid w:val="00DA55AD"/>
    <w:rsid w:val="00DA7DF4"/>
    <w:rsid w:val="00DB4609"/>
    <w:rsid w:val="00DB7E01"/>
    <w:rsid w:val="00DC7FC5"/>
    <w:rsid w:val="00DD0AD0"/>
    <w:rsid w:val="00DD1B55"/>
    <w:rsid w:val="00DD3161"/>
    <w:rsid w:val="00DD56A1"/>
    <w:rsid w:val="00DD6B4C"/>
    <w:rsid w:val="00DD6F17"/>
    <w:rsid w:val="00DE699D"/>
    <w:rsid w:val="00DF0E83"/>
    <w:rsid w:val="00DF1693"/>
    <w:rsid w:val="00DF4A67"/>
    <w:rsid w:val="00DF6076"/>
    <w:rsid w:val="00DF608E"/>
    <w:rsid w:val="00E02BC0"/>
    <w:rsid w:val="00E065DE"/>
    <w:rsid w:val="00E10253"/>
    <w:rsid w:val="00E15652"/>
    <w:rsid w:val="00E27AD4"/>
    <w:rsid w:val="00E36C59"/>
    <w:rsid w:val="00E37E09"/>
    <w:rsid w:val="00E45104"/>
    <w:rsid w:val="00E45CAA"/>
    <w:rsid w:val="00E46AFC"/>
    <w:rsid w:val="00E47137"/>
    <w:rsid w:val="00E50C28"/>
    <w:rsid w:val="00E5178A"/>
    <w:rsid w:val="00E622AA"/>
    <w:rsid w:val="00E62EB3"/>
    <w:rsid w:val="00E71635"/>
    <w:rsid w:val="00E7439A"/>
    <w:rsid w:val="00E803BD"/>
    <w:rsid w:val="00E817C6"/>
    <w:rsid w:val="00E90494"/>
    <w:rsid w:val="00E904D2"/>
    <w:rsid w:val="00E90DBE"/>
    <w:rsid w:val="00E911EE"/>
    <w:rsid w:val="00E962D6"/>
    <w:rsid w:val="00E964B5"/>
    <w:rsid w:val="00E96688"/>
    <w:rsid w:val="00EA5A09"/>
    <w:rsid w:val="00EB2977"/>
    <w:rsid w:val="00EB2AEC"/>
    <w:rsid w:val="00EB40FB"/>
    <w:rsid w:val="00EC34A1"/>
    <w:rsid w:val="00EC582C"/>
    <w:rsid w:val="00EC59DC"/>
    <w:rsid w:val="00EC6BB0"/>
    <w:rsid w:val="00ED17D0"/>
    <w:rsid w:val="00ED2ABC"/>
    <w:rsid w:val="00ED3517"/>
    <w:rsid w:val="00ED5E2B"/>
    <w:rsid w:val="00EE51B9"/>
    <w:rsid w:val="00EE5E3A"/>
    <w:rsid w:val="00EE7C89"/>
    <w:rsid w:val="00EF036E"/>
    <w:rsid w:val="00F01EC4"/>
    <w:rsid w:val="00F0335A"/>
    <w:rsid w:val="00F10358"/>
    <w:rsid w:val="00F1064A"/>
    <w:rsid w:val="00F10E23"/>
    <w:rsid w:val="00F11279"/>
    <w:rsid w:val="00F124B5"/>
    <w:rsid w:val="00F13747"/>
    <w:rsid w:val="00F23319"/>
    <w:rsid w:val="00F257A2"/>
    <w:rsid w:val="00F25B23"/>
    <w:rsid w:val="00F2774B"/>
    <w:rsid w:val="00F3790C"/>
    <w:rsid w:val="00F37A88"/>
    <w:rsid w:val="00F37B62"/>
    <w:rsid w:val="00F4065C"/>
    <w:rsid w:val="00F40945"/>
    <w:rsid w:val="00F45679"/>
    <w:rsid w:val="00F45A43"/>
    <w:rsid w:val="00F53D38"/>
    <w:rsid w:val="00F54BD5"/>
    <w:rsid w:val="00F552FF"/>
    <w:rsid w:val="00F63316"/>
    <w:rsid w:val="00F6341F"/>
    <w:rsid w:val="00F75C15"/>
    <w:rsid w:val="00F75D7B"/>
    <w:rsid w:val="00F82CC8"/>
    <w:rsid w:val="00F8573A"/>
    <w:rsid w:val="00F8598E"/>
    <w:rsid w:val="00F91454"/>
    <w:rsid w:val="00FA1703"/>
    <w:rsid w:val="00FA2A5D"/>
    <w:rsid w:val="00FA4412"/>
    <w:rsid w:val="00FA6808"/>
    <w:rsid w:val="00FB03FC"/>
    <w:rsid w:val="00FB1D63"/>
    <w:rsid w:val="00FB56F0"/>
    <w:rsid w:val="00FC611D"/>
    <w:rsid w:val="00FC6131"/>
    <w:rsid w:val="00FD61E0"/>
    <w:rsid w:val="00FD6874"/>
    <w:rsid w:val="00FD7492"/>
    <w:rsid w:val="00FE0505"/>
    <w:rsid w:val="00FE1C76"/>
    <w:rsid w:val="00FE4EE2"/>
    <w:rsid w:val="00FE5230"/>
    <w:rsid w:val="00FE5450"/>
    <w:rsid w:val="00FE61F2"/>
    <w:rsid w:val="00FE674C"/>
    <w:rsid w:val="00FF27AF"/>
    <w:rsid w:val="00FF6DBD"/>
    <w:rsid w:val="00FF75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o:shapedefaults>
    <o:shapelayout v:ext="edit">
      <o:idmap v:ext="edit" data="1"/>
    </o:shapelayout>
  </w:shapeDefaults>
  <w:decimalSymbol w:val=","/>
  <w:listSeparator w:val=";"/>
  <w14:docId w14:val="5DA51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uiPriority="6" w:qFormat="1"/>
    <w:lsdException w:name="heading 1" w:qFormat="1"/>
    <w:lsdException w:name="heading 2" w:qFormat="1"/>
    <w:lsdException w:name="heading 3" w:uiPriority="99" w:qFormat="1"/>
    <w:lsdException w:name="heading 4" w:qFormat="1"/>
    <w:lsdException w:name="heading 5" w:qFormat="1"/>
    <w:lsdException w:name="heading 6" w:uiPriority="99"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99"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6"/>
    <w:qFormat/>
    <w:rsid w:val="0093270C"/>
    <w:pPr>
      <w:widowControl w:val="0"/>
    </w:pPr>
    <w:rPr>
      <w:rFonts w:ascii="Calibri" w:hAnsi="Calibri"/>
      <w:sz w:val="22"/>
      <w:szCs w:val="22"/>
    </w:rPr>
  </w:style>
  <w:style w:type="paragraph" w:styleId="Heading1">
    <w:name w:val="heading 1"/>
    <w:basedOn w:val="Normal"/>
    <w:next w:val="Normal"/>
    <w:qFormat/>
    <w:rsid w:val="00EC582C"/>
    <w:pPr>
      <w:keepNext/>
      <w:overflowPunct w:val="0"/>
      <w:autoSpaceDE w:val="0"/>
      <w:autoSpaceDN w:val="0"/>
      <w:adjustRightInd w:val="0"/>
      <w:spacing w:before="240" w:after="120"/>
      <w:textAlignment w:val="baseline"/>
      <w:outlineLvl w:val="0"/>
    </w:pPr>
    <w:rPr>
      <w:rFonts w:ascii="Verdana" w:hAnsi="Verdana"/>
      <w:sz w:val="32"/>
      <w:szCs w:val="20"/>
    </w:rPr>
  </w:style>
  <w:style w:type="paragraph" w:styleId="Heading2">
    <w:name w:val="heading 2"/>
    <w:basedOn w:val="Normal"/>
    <w:next w:val="Normal"/>
    <w:qFormat/>
    <w:rsid w:val="00EC582C"/>
    <w:pPr>
      <w:keepNext/>
      <w:overflowPunct w:val="0"/>
      <w:autoSpaceDE w:val="0"/>
      <w:autoSpaceDN w:val="0"/>
      <w:adjustRightInd w:val="0"/>
      <w:spacing w:before="240" w:after="60"/>
      <w:textAlignment w:val="baseline"/>
      <w:outlineLvl w:val="1"/>
    </w:pPr>
    <w:rPr>
      <w:rFonts w:ascii="Verdana" w:hAnsi="Verdana"/>
      <w:sz w:val="30"/>
      <w:szCs w:val="20"/>
    </w:rPr>
  </w:style>
  <w:style w:type="paragraph" w:styleId="Heading3">
    <w:name w:val="heading 3"/>
    <w:aliases w:val="Level 1 - 1"/>
    <w:basedOn w:val="Normal"/>
    <w:next w:val="Normal"/>
    <w:link w:val="Heading3Char"/>
    <w:uiPriority w:val="99"/>
    <w:qFormat/>
    <w:rsid w:val="00EC582C"/>
    <w:pPr>
      <w:keepNext/>
      <w:overflowPunct w:val="0"/>
      <w:autoSpaceDE w:val="0"/>
      <w:autoSpaceDN w:val="0"/>
      <w:adjustRightInd w:val="0"/>
      <w:spacing w:before="240" w:after="60"/>
      <w:textAlignment w:val="baseline"/>
      <w:outlineLvl w:val="2"/>
    </w:pPr>
    <w:rPr>
      <w:rFonts w:ascii="Verdana" w:hAnsi="Verdana"/>
      <w:sz w:val="28"/>
      <w:szCs w:val="20"/>
      <w:lang w:val="en-US"/>
    </w:rPr>
  </w:style>
  <w:style w:type="paragraph" w:styleId="Heading4">
    <w:name w:val="heading 4"/>
    <w:basedOn w:val="Normal"/>
    <w:next w:val="Normal"/>
    <w:qFormat/>
    <w:rsid w:val="00EC582C"/>
    <w:pPr>
      <w:keepNext/>
      <w:overflowPunct w:val="0"/>
      <w:autoSpaceDE w:val="0"/>
      <w:autoSpaceDN w:val="0"/>
      <w:adjustRightInd w:val="0"/>
      <w:spacing w:before="240" w:after="60"/>
      <w:textAlignment w:val="baseline"/>
      <w:outlineLvl w:val="3"/>
    </w:pPr>
    <w:rPr>
      <w:rFonts w:ascii="Verdana" w:hAnsi="Verdana"/>
      <w:b/>
      <w:color w:val="000000"/>
      <w:sz w:val="26"/>
      <w:szCs w:val="20"/>
    </w:rPr>
  </w:style>
  <w:style w:type="paragraph" w:styleId="Heading5">
    <w:name w:val="heading 5"/>
    <w:basedOn w:val="Normal"/>
    <w:next w:val="Normal"/>
    <w:qFormat/>
    <w:rsid w:val="00EC582C"/>
    <w:pPr>
      <w:overflowPunct w:val="0"/>
      <w:autoSpaceDE w:val="0"/>
      <w:autoSpaceDN w:val="0"/>
      <w:adjustRightInd w:val="0"/>
      <w:spacing w:before="240" w:after="120"/>
      <w:textAlignment w:val="baseline"/>
      <w:outlineLvl w:val="4"/>
    </w:pPr>
    <w:rPr>
      <w:rFonts w:ascii="Verdana" w:hAnsi="Verdana"/>
      <w:b/>
      <w:color w:val="000000"/>
      <w:szCs w:val="20"/>
    </w:rPr>
  </w:style>
  <w:style w:type="paragraph" w:styleId="Heading6">
    <w:name w:val="heading 6"/>
    <w:aliases w:val="Legal Level 1."/>
    <w:basedOn w:val="Normal"/>
    <w:next w:val="Normal"/>
    <w:link w:val="Heading6Char"/>
    <w:uiPriority w:val="99"/>
    <w:qFormat/>
    <w:rsid w:val="00EC582C"/>
    <w:pPr>
      <w:overflowPunct w:val="0"/>
      <w:autoSpaceDE w:val="0"/>
      <w:autoSpaceDN w:val="0"/>
      <w:adjustRightInd w:val="0"/>
      <w:spacing w:before="240" w:after="60"/>
      <w:textAlignment w:val="baseline"/>
      <w:outlineLvl w:val="5"/>
    </w:pPr>
    <w:rPr>
      <w:rFonts w:ascii="Verdana" w:hAnsi="Verdana"/>
      <w:b/>
      <w:color w:val="000000"/>
      <w:szCs w:val="20"/>
    </w:rPr>
  </w:style>
  <w:style w:type="paragraph" w:styleId="Heading7">
    <w:name w:val="heading 7"/>
    <w:aliases w:val="Legal Level 1.1."/>
    <w:basedOn w:val="Normal"/>
    <w:next w:val="Normal"/>
    <w:link w:val="Heading7Char"/>
    <w:uiPriority w:val="99"/>
    <w:qFormat/>
    <w:rsid w:val="00EC582C"/>
    <w:pPr>
      <w:overflowPunct w:val="0"/>
      <w:autoSpaceDE w:val="0"/>
      <w:autoSpaceDN w:val="0"/>
      <w:adjustRightInd w:val="0"/>
      <w:spacing w:before="240" w:after="60"/>
      <w:textAlignment w:val="baseline"/>
      <w:outlineLvl w:val="6"/>
    </w:pPr>
    <w:rPr>
      <w:rFonts w:ascii="Verdana" w:hAnsi="Verdana"/>
      <w:b/>
      <w:color w:val="000000"/>
      <w:sz w:val="20"/>
      <w:szCs w:val="20"/>
    </w:rPr>
  </w:style>
  <w:style w:type="paragraph" w:styleId="Heading8">
    <w:name w:val="heading 8"/>
    <w:aliases w:val="Legal Level 1.1.1."/>
    <w:basedOn w:val="Normal"/>
    <w:next w:val="Normal"/>
    <w:link w:val="Heading8Char"/>
    <w:uiPriority w:val="99"/>
    <w:qFormat/>
    <w:rsid w:val="00EC582C"/>
    <w:pPr>
      <w:overflowPunct w:val="0"/>
      <w:autoSpaceDE w:val="0"/>
      <w:autoSpaceDN w:val="0"/>
      <w:adjustRightInd w:val="0"/>
      <w:spacing w:before="240" w:after="60"/>
      <w:textAlignment w:val="baseline"/>
      <w:outlineLvl w:val="7"/>
    </w:pPr>
    <w:rPr>
      <w:rFonts w:ascii="Verdana" w:hAnsi="Verdana"/>
      <w:b/>
      <w:color w:val="000000"/>
      <w:sz w:val="20"/>
      <w:szCs w:val="20"/>
    </w:rPr>
  </w:style>
  <w:style w:type="paragraph" w:styleId="Heading9">
    <w:name w:val="heading 9"/>
    <w:basedOn w:val="Normal"/>
    <w:next w:val="Normal"/>
    <w:qFormat/>
    <w:rsid w:val="00EC582C"/>
    <w:pPr>
      <w:overflowPunct w:val="0"/>
      <w:autoSpaceDE w:val="0"/>
      <w:autoSpaceDN w:val="0"/>
      <w:adjustRightInd w:val="0"/>
      <w:spacing w:before="120" w:after="60"/>
      <w:textAlignment w:val="baseline"/>
      <w:outlineLvl w:val="8"/>
    </w:pPr>
    <w:rPr>
      <w:rFonts w:ascii="Verdana" w:hAnsi="Verdana"/>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0C"/>
    <w:pPr>
      <w:tabs>
        <w:tab w:val="center" w:pos="4536"/>
        <w:tab w:val="right" w:pos="9072"/>
      </w:tabs>
    </w:pPr>
  </w:style>
  <w:style w:type="paragraph" w:customStyle="1" w:styleId="Subject">
    <w:name w:val="Subject"/>
    <w:basedOn w:val="Normal"/>
    <w:rsid w:val="00AF6590"/>
    <w:pPr>
      <w:keepNext/>
      <w:keepLines/>
    </w:pPr>
    <w:rPr>
      <w:b/>
    </w:rPr>
  </w:style>
  <w:style w:type="paragraph" w:customStyle="1" w:styleId="Bullet4">
    <w:name w:val="Bullet 4"/>
    <w:basedOn w:val="Normal"/>
    <w:rsid w:val="00AF6590"/>
    <w:pPr>
      <w:tabs>
        <w:tab w:val="num" w:pos="2880"/>
      </w:tabs>
      <w:ind w:left="2880" w:hanging="720"/>
    </w:pPr>
  </w:style>
  <w:style w:type="paragraph" w:customStyle="1" w:styleId="Indent4">
    <w:name w:val="Indent 4"/>
    <w:basedOn w:val="Normal"/>
    <w:rsid w:val="00AF6590"/>
    <w:pPr>
      <w:ind w:left="2880"/>
    </w:pPr>
  </w:style>
  <w:style w:type="paragraph" w:customStyle="1" w:styleId="TableBullet4">
    <w:name w:val="Table Bullet 4"/>
    <w:basedOn w:val="Normal"/>
    <w:rsid w:val="00AF6590"/>
    <w:pPr>
      <w:tabs>
        <w:tab w:val="num" w:pos="1440"/>
      </w:tabs>
      <w:ind w:left="1440" w:hanging="363"/>
    </w:pPr>
  </w:style>
  <w:style w:type="paragraph" w:customStyle="1" w:styleId="Bullet1">
    <w:name w:val="Bullet 1"/>
    <w:basedOn w:val="Normal"/>
    <w:rsid w:val="00AF6590"/>
    <w:pPr>
      <w:tabs>
        <w:tab w:val="num" w:pos="720"/>
      </w:tabs>
      <w:ind w:left="720" w:hanging="720"/>
    </w:pPr>
  </w:style>
  <w:style w:type="paragraph" w:customStyle="1" w:styleId="Bullet2">
    <w:name w:val="Bullet 2"/>
    <w:basedOn w:val="Normal"/>
    <w:rsid w:val="00AF6590"/>
    <w:pPr>
      <w:tabs>
        <w:tab w:val="num" w:pos="1440"/>
      </w:tabs>
      <w:ind w:left="1440" w:hanging="720"/>
    </w:pPr>
  </w:style>
  <w:style w:type="paragraph" w:customStyle="1" w:styleId="Bullet3">
    <w:name w:val="Bullet 3"/>
    <w:basedOn w:val="Normal"/>
    <w:rsid w:val="00AF6590"/>
    <w:pPr>
      <w:tabs>
        <w:tab w:val="num" w:pos="2160"/>
      </w:tabs>
      <w:ind w:left="2160" w:hanging="720"/>
    </w:pPr>
  </w:style>
  <w:style w:type="paragraph" w:customStyle="1" w:styleId="Indent1">
    <w:name w:val="Indent 1"/>
    <w:basedOn w:val="Normal"/>
    <w:rsid w:val="00AF6590"/>
    <w:pPr>
      <w:ind w:left="720"/>
    </w:pPr>
  </w:style>
  <w:style w:type="paragraph" w:customStyle="1" w:styleId="Indent2">
    <w:name w:val="Indent 2"/>
    <w:basedOn w:val="Normal"/>
    <w:rsid w:val="00AF6590"/>
    <w:pPr>
      <w:ind w:left="1440"/>
    </w:pPr>
  </w:style>
  <w:style w:type="paragraph" w:customStyle="1" w:styleId="Indent3">
    <w:name w:val="Indent 3"/>
    <w:basedOn w:val="Normal"/>
    <w:rsid w:val="00AF6590"/>
    <w:pPr>
      <w:ind w:left="2160"/>
    </w:pPr>
  </w:style>
  <w:style w:type="paragraph" w:customStyle="1" w:styleId="TableIndent4">
    <w:name w:val="Table Indent 4"/>
    <w:basedOn w:val="Normal"/>
    <w:rsid w:val="00AF6590"/>
    <w:pPr>
      <w:ind w:left="1440"/>
    </w:pPr>
  </w:style>
  <w:style w:type="paragraph" w:customStyle="1" w:styleId="TableBullet3">
    <w:name w:val="Table Bullet 3"/>
    <w:basedOn w:val="Bullet3"/>
    <w:rsid w:val="00AF6590"/>
    <w:pPr>
      <w:tabs>
        <w:tab w:val="clear" w:pos="2160"/>
        <w:tab w:val="num" w:pos="1080"/>
      </w:tabs>
      <w:ind w:left="1080" w:hanging="360"/>
    </w:pPr>
  </w:style>
  <w:style w:type="paragraph" w:customStyle="1" w:styleId="TableBullet1">
    <w:name w:val="Table Bullet 1"/>
    <w:basedOn w:val="Bullet1"/>
    <w:rsid w:val="00AF6590"/>
    <w:pPr>
      <w:tabs>
        <w:tab w:val="clear" w:pos="720"/>
        <w:tab w:val="num" w:pos="360"/>
      </w:tabs>
      <w:ind w:left="360" w:hanging="360"/>
    </w:pPr>
  </w:style>
  <w:style w:type="paragraph" w:customStyle="1" w:styleId="TableBullet2">
    <w:name w:val="Table Bullet 2"/>
    <w:basedOn w:val="Bullet2"/>
    <w:rsid w:val="00AF6590"/>
    <w:pPr>
      <w:tabs>
        <w:tab w:val="clear" w:pos="1440"/>
      </w:tabs>
      <w:ind w:left="720" w:hanging="363"/>
    </w:pPr>
  </w:style>
  <w:style w:type="paragraph" w:customStyle="1" w:styleId="TableIndent1">
    <w:name w:val="Table Indent 1"/>
    <w:basedOn w:val="Normal"/>
    <w:rsid w:val="00AF6590"/>
    <w:pPr>
      <w:ind w:left="357"/>
    </w:pPr>
  </w:style>
  <w:style w:type="paragraph" w:customStyle="1" w:styleId="TableIndent2">
    <w:name w:val="Table Indent 2"/>
    <w:basedOn w:val="Indent2"/>
    <w:rsid w:val="00AF6590"/>
    <w:pPr>
      <w:ind w:left="720"/>
    </w:pPr>
  </w:style>
  <w:style w:type="paragraph" w:customStyle="1" w:styleId="TableIndent3">
    <w:name w:val="Table Indent 3"/>
    <w:basedOn w:val="Indent3"/>
    <w:rsid w:val="00AF6590"/>
    <w:pPr>
      <w:ind w:left="1077"/>
    </w:pPr>
  </w:style>
  <w:style w:type="paragraph" w:customStyle="1" w:styleId="FormLabel">
    <w:name w:val="Form Label"/>
    <w:basedOn w:val="Normal"/>
    <w:rsid w:val="00AF6590"/>
    <w:pPr>
      <w:spacing w:line="280" w:lineRule="exact"/>
    </w:pPr>
    <w:rPr>
      <w:sz w:val="18"/>
      <w:lang w:val="en-GB"/>
    </w:rPr>
  </w:style>
  <w:style w:type="paragraph" w:customStyle="1" w:styleId="Line">
    <w:name w:val="Line"/>
    <w:basedOn w:val="Normal"/>
    <w:rsid w:val="00AF6590"/>
    <w:pPr>
      <w:pBdr>
        <w:top w:val="single" w:sz="4" w:space="1" w:color="auto"/>
      </w:pBdr>
      <w:spacing w:before="120" w:after="60"/>
      <w:ind w:right="-1701"/>
    </w:pPr>
    <w:rPr>
      <w:sz w:val="2"/>
    </w:rPr>
  </w:style>
  <w:style w:type="paragraph" w:styleId="Footer">
    <w:name w:val="footer"/>
    <w:basedOn w:val="Normal"/>
    <w:link w:val="FooterChar"/>
    <w:uiPriority w:val="99"/>
    <w:unhideWhenUsed/>
    <w:rsid w:val="0093270C"/>
    <w:pPr>
      <w:tabs>
        <w:tab w:val="center" w:pos="4536"/>
        <w:tab w:val="right" w:pos="9072"/>
      </w:tabs>
    </w:pPr>
  </w:style>
  <w:style w:type="paragraph" w:styleId="FootnoteText">
    <w:name w:val="footnote text"/>
    <w:basedOn w:val="Normal"/>
    <w:semiHidden/>
    <w:rsid w:val="00AF6590"/>
    <w:pPr>
      <w:spacing w:line="200" w:lineRule="exact"/>
    </w:pPr>
    <w:rPr>
      <w:lang w:val="en-GB"/>
    </w:rPr>
  </w:style>
  <w:style w:type="character" w:styleId="FootnoteReference">
    <w:name w:val="footnote reference"/>
    <w:semiHidden/>
    <w:rsid w:val="00AF6590"/>
    <w:rPr>
      <w:vertAlign w:val="superscript"/>
    </w:rPr>
  </w:style>
  <w:style w:type="character" w:styleId="PageNumber">
    <w:name w:val="page number"/>
    <w:basedOn w:val="DefaultParagraphFont"/>
    <w:rsid w:val="00AF6590"/>
  </w:style>
  <w:style w:type="paragraph" w:styleId="BodyText">
    <w:name w:val="Body Text"/>
    <w:basedOn w:val="Normal"/>
    <w:link w:val="BodyTextChar"/>
    <w:rsid w:val="00AF6590"/>
    <w:pPr>
      <w:spacing w:after="240"/>
    </w:pPr>
    <w:rPr>
      <w:rFonts w:ascii="Arial" w:hAnsi="Arial"/>
      <w:sz w:val="20"/>
      <w:szCs w:val="24"/>
      <w:lang w:eastAsia="en-US"/>
    </w:rPr>
  </w:style>
  <w:style w:type="paragraph" w:customStyle="1" w:styleId="Sitat1">
    <w:name w:val="Sitat1"/>
    <w:basedOn w:val="Normal"/>
    <w:rsid w:val="00AF6590"/>
    <w:pPr>
      <w:ind w:left="1418"/>
    </w:pPr>
    <w:rPr>
      <w:i/>
      <w:szCs w:val="20"/>
    </w:rPr>
  </w:style>
  <w:style w:type="paragraph" w:styleId="Title">
    <w:name w:val="Title"/>
    <w:basedOn w:val="Normal"/>
    <w:qFormat/>
    <w:rsid w:val="00AF6590"/>
    <w:pPr>
      <w:spacing w:before="720" w:after="240"/>
      <w:outlineLvl w:val="0"/>
    </w:pPr>
    <w:rPr>
      <w:b/>
      <w:caps/>
      <w:kern w:val="28"/>
      <w:szCs w:val="20"/>
    </w:rPr>
  </w:style>
  <w:style w:type="paragraph" w:customStyle="1" w:styleId="Brdtekst1">
    <w:name w:val="Brødtekst1"/>
    <w:basedOn w:val="Normal"/>
    <w:rsid w:val="00AF6590"/>
    <w:pPr>
      <w:spacing w:after="240"/>
    </w:pPr>
    <w:rPr>
      <w:szCs w:val="20"/>
    </w:rPr>
  </w:style>
  <w:style w:type="paragraph" w:customStyle="1" w:styleId="Innrykk">
    <w:name w:val="Innrykk"/>
    <w:basedOn w:val="Normal"/>
    <w:rsid w:val="00AF6590"/>
    <w:pPr>
      <w:ind w:left="709"/>
    </w:pPr>
    <w:rPr>
      <w:szCs w:val="20"/>
    </w:rPr>
  </w:style>
  <w:style w:type="paragraph" w:customStyle="1" w:styleId="Listenummer">
    <w:name w:val="Liste nummer"/>
    <w:basedOn w:val="Normal"/>
    <w:rsid w:val="00AF6590"/>
    <w:pPr>
      <w:numPr>
        <w:numId w:val="1"/>
      </w:numPr>
      <w:tabs>
        <w:tab w:val="clear" w:pos="360"/>
        <w:tab w:val="left" w:pos="284"/>
      </w:tabs>
      <w:spacing w:before="120"/>
      <w:ind w:left="993" w:hanging="284"/>
    </w:pPr>
    <w:rPr>
      <w:szCs w:val="20"/>
    </w:rPr>
  </w:style>
  <w:style w:type="paragraph" w:customStyle="1" w:styleId="Listepunkt">
    <w:name w:val="Liste punkt"/>
    <w:basedOn w:val="Normal"/>
    <w:rsid w:val="00AF6590"/>
    <w:pPr>
      <w:numPr>
        <w:numId w:val="2"/>
      </w:numPr>
      <w:tabs>
        <w:tab w:val="clear" w:pos="360"/>
        <w:tab w:val="left" w:pos="284"/>
      </w:tabs>
      <w:spacing w:before="120"/>
      <w:ind w:left="993" w:hanging="284"/>
    </w:pPr>
    <w:rPr>
      <w:szCs w:val="20"/>
    </w:rPr>
  </w:style>
  <w:style w:type="paragraph" w:customStyle="1" w:styleId="Stil1">
    <w:name w:val="Stil1"/>
    <w:basedOn w:val="Header"/>
    <w:rsid w:val="00AF6590"/>
  </w:style>
  <w:style w:type="paragraph" w:customStyle="1" w:styleId="Stil2">
    <w:name w:val="Stil2"/>
    <w:basedOn w:val="Stil1"/>
    <w:rsid w:val="00AF6590"/>
    <w:pPr>
      <w:spacing w:before="240"/>
    </w:pPr>
  </w:style>
  <w:style w:type="paragraph" w:customStyle="1" w:styleId="Stil3">
    <w:name w:val="Stil3"/>
    <w:basedOn w:val="Normal"/>
    <w:rsid w:val="00AF6590"/>
    <w:pPr>
      <w:tabs>
        <w:tab w:val="left" w:pos="3686"/>
      </w:tabs>
      <w:spacing w:before="480"/>
    </w:pPr>
    <w:rPr>
      <w:szCs w:val="20"/>
    </w:rPr>
  </w:style>
  <w:style w:type="paragraph" w:customStyle="1" w:styleId="Stil4">
    <w:name w:val="Stil4"/>
    <w:basedOn w:val="Normal"/>
    <w:rsid w:val="00AF6590"/>
    <w:pPr>
      <w:tabs>
        <w:tab w:val="left" w:pos="3686"/>
      </w:tabs>
      <w:spacing w:before="240"/>
    </w:pPr>
    <w:rPr>
      <w:szCs w:val="20"/>
    </w:rPr>
  </w:style>
  <w:style w:type="paragraph" w:customStyle="1" w:styleId="Stil5">
    <w:name w:val="Stil5"/>
    <w:basedOn w:val="Normal"/>
    <w:rsid w:val="00AF6590"/>
    <w:pPr>
      <w:spacing w:before="960"/>
    </w:pPr>
    <w:rPr>
      <w:szCs w:val="20"/>
    </w:rPr>
  </w:style>
  <w:style w:type="table" w:styleId="TableGrid">
    <w:name w:val="Table Grid"/>
    <w:basedOn w:val="TableNormal"/>
    <w:rsid w:val="00EC5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ED17D0"/>
    <w:rPr>
      <w:rFonts w:ascii="Arial" w:hAnsi="Arial"/>
      <w:szCs w:val="24"/>
      <w:lang w:eastAsia="en-US"/>
    </w:rPr>
  </w:style>
  <w:style w:type="paragraph" w:customStyle="1" w:styleId="Normal1">
    <w:name w:val="Normal1"/>
    <w:basedOn w:val="Normal"/>
    <w:rsid w:val="003D6D61"/>
    <w:pPr>
      <w:overflowPunct w:val="0"/>
      <w:textAlignment w:val="baseline"/>
    </w:pPr>
    <w:rPr>
      <w:rFonts w:ascii="Times New Roman" w:hAnsi="Times New Roman"/>
      <w:sz w:val="24"/>
    </w:rPr>
  </w:style>
  <w:style w:type="paragraph" w:customStyle="1" w:styleId="GR-Tittel">
    <w:name w:val="GR-Tittel"/>
    <w:qFormat/>
    <w:rsid w:val="0093270C"/>
    <w:pPr>
      <w:widowControl w:val="0"/>
      <w:spacing w:after="240"/>
    </w:pPr>
    <w:rPr>
      <w:rFonts w:ascii="Calibri" w:hAnsi="Calibri"/>
      <w:b/>
      <w:sz w:val="28"/>
      <w:szCs w:val="22"/>
    </w:rPr>
  </w:style>
  <w:style w:type="paragraph" w:customStyle="1" w:styleId="GR-Normal">
    <w:name w:val="GR-Normal"/>
    <w:basedOn w:val="Normal"/>
    <w:qFormat/>
    <w:rsid w:val="0093270C"/>
  </w:style>
  <w:style w:type="paragraph" w:customStyle="1" w:styleId="GR-StedDato">
    <w:name w:val="GR-StedDato"/>
    <w:basedOn w:val="GR-Normal"/>
    <w:qFormat/>
    <w:rsid w:val="0093270C"/>
  </w:style>
  <w:style w:type="paragraph" w:customStyle="1" w:styleId="GR-Avsnitt">
    <w:name w:val="GR-Avsnitt"/>
    <w:qFormat/>
    <w:rsid w:val="0093270C"/>
    <w:pPr>
      <w:spacing w:after="200"/>
    </w:pPr>
    <w:rPr>
      <w:rFonts w:ascii="Calibri" w:hAnsi="Calibri"/>
      <w:sz w:val="22"/>
      <w:szCs w:val="22"/>
    </w:rPr>
  </w:style>
  <w:style w:type="character" w:customStyle="1" w:styleId="HeaderChar">
    <w:name w:val="Header Char"/>
    <w:basedOn w:val="DefaultParagraphFont"/>
    <w:link w:val="Header"/>
    <w:uiPriority w:val="99"/>
    <w:rsid w:val="0093270C"/>
    <w:rPr>
      <w:rFonts w:ascii="Calibri" w:hAnsi="Calibri"/>
      <w:sz w:val="22"/>
      <w:szCs w:val="22"/>
    </w:rPr>
  </w:style>
  <w:style w:type="character" w:customStyle="1" w:styleId="FooterChar">
    <w:name w:val="Footer Char"/>
    <w:basedOn w:val="DefaultParagraphFont"/>
    <w:link w:val="Footer"/>
    <w:uiPriority w:val="99"/>
    <w:rsid w:val="0093270C"/>
    <w:rPr>
      <w:rFonts w:ascii="Calibri" w:hAnsi="Calibri"/>
      <w:sz w:val="22"/>
      <w:szCs w:val="22"/>
    </w:rPr>
  </w:style>
  <w:style w:type="paragraph" w:customStyle="1" w:styleId="GR-Revisjonsselskap">
    <w:name w:val="GR-Revisjonsselskap"/>
    <w:qFormat/>
    <w:rsid w:val="0093270C"/>
    <w:pPr>
      <w:widowControl w:val="0"/>
    </w:pPr>
    <w:rPr>
      <w:rFonts w:ascii="Calibri" w:hAnsi="Calibri"/>
      <w:b/>
      <w:sz w:val="22"/>
      <w:szCs w:val="22"/>
    </w:rPr>
  </w:style>
  <w:style w:type="paragraph" w:customStyle="1" w:styleId="GR-Signatur">
    <w:name w:val="GR-Signatur"/>
    <w:qFormat/>
    <w:rsid w:val="0093270C"/>
    <w:rPr>
      <w:rFonts w:ascii="Calibri" w:hAnsi="Calibri"/>
      <w:sz w:val="22"/>
      <w:szCs w:val="22"/>
    </w:rPr>
  </w:style>
  <w:style w:type="paragraph" w:customStyle="1" w:styleId="GR-Stilling">
    <w:name w:val="GR-Stilling"/>
    <w:basedOn w:val="Normal"/>
    <w:qFormat/>
    <w:rsid w:val="0093270C"/>
    <w:rPr>
      <w:i/>
    </w:rPr>
  </w:style>
  <w:style w:type="paragraph" w:customStyle="1" w:styleId="GR-xoverskrift-5">
    <w:name w:val="GR-xoverskrift-5"/>
    <w:qFormat/>
    <w:rsid w:val="004671FD"/>
    <w:pPr>
      <w:spacing w:after="240"/>
      <w:outlineLvl w:val="2"/>
    </w:pPr>
    <w:rPr>
      <w:rFonts w:ascii="Calibri" w:hAnsi="Calibri"/>
      <w:b/>
      <w:sz w:val="22"/>
      <w:szCs w:val="22"/>
    </w:rPr>
  </w:style>
  <w:style w:type="paragraph" w:customStyle="1" w:styleId="GR-xoverskrift-6">
    <w:name w:val="GR-xoverskrift-6"/>
    <w:qFormat/>
    <w:rsid w:val="0093270C"/>
    <w:pPr>
      <w:spacing w:after="240"/>
    </w:pPr>
    <w:rPr>
      <w:rFonts w:ascii="Calibri" w:hAnsi="Calibri"/>
      <w:i/>
      <w:sz w:val="22"/>
      <w:szCs w:val="22"/>
    </w:rPr>
  </w:style>
  <w:style w:type="paragraph" w:customStyle="1" w:styleId="GR-xoverskrift-1">
    <w:name w:val="GR-xoverskrift-1"/>
    <w:qFormat/>
    <w:rsid w:val="0093270C"/>
    <w:pPr>
      <w:widowControl w:val="0"/>
      <w:spacing w:after="360"/>
    </w:pPr>
    <w:rPr>
      <w:rFonts w:ascii="Calibri" w:hAnsi="Calibri"/>
      <w:b/>
      <w:sz w:val="32"/>
      <w:szCs w:val="22"/>
    </w:rPr>
  </w:style>
  <w:style w:type="paragraph" w:customStyle="1" w:styleId="GR-xoverskrift-2">
    <w:name w:val="GR-xoverskrift-2"/>
    <w:qFormat/>
    <w:rsid w:val="0093270C"/>
    <w:pPr>
      <w:spacing w:after="320"/>
    </w:pPr>
    <w:rPr>
      <w:rFonts w:ascii="Calibri" w:hAnsi="Calibri"/>
      <w:b/>
      <w:sz w:val="32"/>
      <w:szCs w:val="22"/>
    </w:rPr>
  </w:style>
  <w:style w:type="paragraph" w:customStyle="1" w:styleId="GR-xoverskrift-3">
    <w:name w:val="GR-xoverskrift-3"/>
    <w:qFormat/>
    <w:rsid w:val="0093270C"/>
    <w:pPr>
      <w:spacing w:after="240"/>
    </w:pPr>
    <w:rPr>
      <w:rFonts w:ascii="Calibri" w:hAnsi="Calibri"/>
      <w:b/>
      <w:sz w:val="28"/>
      <w:szCs w:val="22"/>
    </w:rPr>
  </w:style>
  <w:style w:type="paragraph" w:customStyle="1" w:styleId="GR-xoverskrift-4">
    <w:name w:val="GR-xoverskrift-4"/>
    <w:qFormat/>
    <w:rsid w:val="004671FD"/>
    <w:pPr>
      <w:spacing w:after="240"/>
      <w:outlineLvl w:val="1"/>
    </w:pPr>
    <w:rPr>
      <w:rFonts w:ascii="Calibri" w:hAnsi="Calibri"/>
      <w:b/>
      <w:sz w:val="24"/>
      <w:szCs w:val="22"/>
    </w:rPr>
  </w:style>
  <w:style w:type="character" w:styleId="Hyperlink">
    <w:name w:val="Hyperlink"/>
    <w:rsid w:val="003864AC"/>
    <w:rPr>
      <w:color w:val="0000FF"/>
      <w:u w:val="single"/>
    </w:rPr>
  </w:style>
  <w:style w:type="character" w:styleId="FollowedHyperlink">
    <w:name w:val="FollowedHyperlink"/>
    <w:rsid w:val="003864AC"/>
    <w:rPr>
      <w:color w:val="800080"/>
      <w:u w:val="single"/>
    </w:rPr>
  </w:style>
  <w:style w:type="paragraph" w:customStyle="1" w:styleId="id-hjemmel">
    <w:name w:val="id-hjemmel"/>
    <w:next w:val="Normal"/>
    <w:rsid w:val="00EC582C"/>
    <w:pPr>
      <w:tabs>
        <w:tab w:val="left" w:pos="1134"/>
      </w:tabs>
      <w:spacing w:before="120"/>
      <w:ind w:left="1134" w:hanging="1134"/>
    </w:pPr>
    <w:rPr>
      <w:rFonts w:ascii="Arial" w:hAnsi="Arial"/>
      <w:lang w:eastAsia="en-US"/>
    </w:rPr>
  </w:style>
  <w:style w:type="paragraph" w:customStyle="1" w:styleId="id-note">
    <w:name w:val="id-note"/>
    <w:next w:val="Normal"/>
    <w:rsid w:val="00EC582C"/>
    <w:pPr>
      <w:tabs>
        <w:tab w:val="left" w:pos="567"/>
      </w:tabs>
      <w:spacing w:before="120"/>
    </w:pPr>
    <w:rPr>
      <w:rFonts w:ascii="Arial" w:hAnsi="Arial"/>
      <w:color w:val="999999"/>
      <w:sz w:val="16"/>
      <w:lang w:eastAsia="en-US"/>
    </w:rPr>
  </w:style>
  <w:style w:type="paragraph" w:customStyle="1" w:styleId="id-space">
    <w:name w:val="id-space"/>
    <w:next w:val="Normal"/>
    <w:rsid w:val="00EC582C"/>
    <w:pPr>
      <w:spacing w:before="2000"/>
    </w:pPr>
    <w:rPr>
      <w:rFonts w:ascii="Arial" w:hAnsi="Arial"/>
      <w:lang w:eastAsia="en-US"/>
    </w:rPr>
  </w:style>
  <w:style w:type="paragraph" w:customStyle="1" w:styleId="id-register">
    <w:name w:val="id-register"/>
    <w:next w:val="Normal"/>
    <w:rsid w:val="00EC582C"/>
    <w:pPr>
      <w:tabs>
        <w:tab w:val="left" w:pos="567"/>
        <w:tab w:val="right" w:leader="dot" w:pos="7938"/>
        <w:tab w:val="right" w:pos="8505"/>
      </w:tabs>
      <w:spacing w:before="200"/>
      <w:ind w:left="567" w:hanging="567"/>
    </w:pPr>
    <w:rPr>
      <w:rFonts w:ascii="Arial" w:hAnsi="Arial"/>
      <w:sz w:val="18"/>
      <w:lang w:eastAsia="en-US"/>
    </w:rPr>
  </w:style>
  <w:style w:type="paragraph" w:customStyle="1" w:styleId="id-00">
    <w:name w:val="id-00"/>
    <w:uiPriority w:val="99"/>
    <w:rsid w:val="00EC582C"/>
    <w:pPr>
      <w:spacing w:before="120"/>
    </w:pPr>
    <w:rPr>
      <w:rFonts w:ascii="Arial" w:hAnsi="Arial"/>
      <w:lang w:eastAsia="en-US"/>
    </w:rPr>
  </w:style>
  <w:style w:type="paragraph" w:customStyle="1" w:styleId="id-01">
    <w:name w:val="id-01"/>
    <w:rsid w:val="00EC582C"/>
    <w:pPr>
      <w:tabs>
        <w:tab w:val="left" w:pos="567"/>
      </w:tabs>
      <w:spacing w:before="120"/>
      <w:ind w:left="567" w:hanging="567"/>
    </w:pPr>
    <w:rPr>
      <w:rFonts w:ascii="Arial" w:hAnsi="Arial"/>
      <w:lang w:eastAsia="en-US"/>
    </w:rPr>
  </w:style>
  <w:style w:type="paragraph" w:customStyle="1" w:styleId="id-11">
    <w:name w:val="id-11"/>
    <w:uiPriority w:val="99"/>
    <w:rsid w:val="00EC582C"/>
    <w:pPr>
      <w:spacing w:before="120"/>
      <w:ind w:left="567"/>
    </w:pPr>
    <w:rPr>
      <w:rFonts w:ascii="Arial" w:hAnsi="Arial"/>
      <w:lang w:eastAsia="en-US"/>
    </w:rPr>
  </w:style>
  <w:style w:type="paragraph" w:customStyle="1" w:styleId="id-12">
    <w:name w:val="id-12"/>
    <w:uiPriority w:val="99"/>
    <w:rsid w:val="00EC582C"/>
    <w:pPr>
      <w:tabs>
        <w:tab w:val="left" w:pos="1134"/>
      </w:tabs>
      <w:spacing w:before="120"/>
      <w:ind w:left="1134" w:hanging="567"/>
    </w:pPr>
    <w:rPr>
      <w:rFonts w:ascii="Arial" w:hAnsi="Arial"/>
      <w:lang w:eastAsia="en-US"/>
    </w:rPr>
  </w:style>
  <w:style w:type="paragraph" w:customStyle="1" w:styleId="id-22">
    <w:name w:val="id-22"/>
    <w:rsid w:val="00EC582C"/>
    <w:pPr>
      <w:spacing w:before="120"/>
      <w:ind w:left="1134"/>
    </w:pPr>
    <w:rPr>
      <w:rFonts w:ascii="Arial" w:hAnsi="Arial"/>
      <w:lang w:eastAsia="en-US"/>
    </w:rPr>
  </w:style>
  <w:style w:type="paragraph" w:customStyle="1" w:styleId="id-23">
    <w:name w:val="id-23"/>
    <w:rsid w:val="00EC582C"/>
    <w:pPr>
      <w:tabs>
        <w:tab w:val="left" w:pos="1701"/>
      </w:tabs>
      <w:spacing w:before="120"/>
      <w:ind w:left="1701" w:hanging="567"/>
    </w:pPr>
    <w:rPr>
      <w:rFonts w:ascii="Arial" w:hAnsi="Arial"/>
      <w:lang w:eastAsia="en-US"/>
    </w:rPr>
  </w:style>
  <w:style w:type="paragraph" w:customStyle="1" w:styleId="id-33">
    <w:name w:val="id-33"/>
    <w:rsid w:val="00EC582C"/>
    <w:pPr>
      <w:spacing w:before="120"/>
      <w:ind w:left="1701"/>
    </w:pPr>
    <w:rPr>
      <w:rFonts w:ascii="Arial" w:hAnsi="Arial"/>
      <w:lang w:eastAsia="en-US"/>
    </w:rPr>
  </w:style>
  <w:style w:type="paragraph" w:customStyle="1" w:styleId="id-02">
    <w:name w:val="id-02"/>
    <w:rsid w:val="00EC582C"/>
    <w:pPr>
      <w:tabs>
        <w:tab w:val="left" w:pos="1134"/>
      </w:tabs>
      <w:spacing w:before="120"/>
      <w:ind w:left="1134" w:hanging="1134"/>
    </w:pPr>
    <w:rPr>
      <w:rFonts w:ascii="Arial" w:hAnsi="Arial"/>
      <w:lang w:eastAsia="en-US"/>
    </w:rPr>
  </w:style>
  <w:style w:type="paragraph" w:customStyle="1" w:styleId="Overskrift10">
    <w:name w:val="Overskrift 10"/>
    <w:next w:val="id-00"/>
    <w:rsid w:val="00EC582C"/>
    <w:pPr>
      <w:spacing w:before="120" w:after="60"/>
    </w:pPr>
    <w:rPr>
      <w:rFonts w:ascii="Verdana" w:hAnsi="Verdana"/>
      <w:b/>
      <w:szCs w:val="24"/>
      <w:lang w:eastAsia="en-US"/>
    </w:rPr>
  </w:style>
  <w:style w:type="paragraph" w:customStyle="1" w:styleId="Overskrift11">
    <w:name w:val="Overskrift 11"/>
    <w:next w:val="id-00"/>
    <w:rsid w:val="00EC582C"/>
    <w:pPr>
      <w:spacing w:before="120" w:after="60"/>
    </w:pPr>
    <w:rPr>
      <w:rFonts w:ascii="Verdana" w:hAnsi="Verdana"/>
      <w:b/>
      <w:sz w:val="18"/>
      <w:szCs w:val="24"/>
      <w:lang w:eastAsia="en-US"/>
    </w:rPr>
  </w:style>
  <w:style w:type="paragraph" w:customStyle="1" w:styleId="Overskrift12">
    <w:name w:val="Overskrift 12"/>
    <w:next w:val="id-00"/>
    <w:rsid w:val="00EC582C"/>
    <w:pPr>
      <w:spacing w:before="120" w:after="60"/>
    </w:pPr>
    <w:rPr>
      <w:rFonts w:ascii="Verdana" w:hAnsi="Verdana"/>
      <w:b/>
      <w:sz w:val="16"/>
      <w:szCs w:val="24"/>
      <w:lang w:eastAsia="en-US"/>
    </w:rPr>
  </w:style>
  <w:style w:type="paragraph" w:customStyle="1" w:styleId="Overskrift13">
    <w:name w:val="Overskrift 13"/>
    <w:next w:val="id-00"/>
    <w:rsid w:val="00EC582C"/>
    <w:pPr>
      <w:spacing w:before="120" w:after="60"/>
    </w:pPr>
    <w:rPr>
      <w:rFonts w:ascii="Verdana" w:hAnsi="Verdana"/>
      <w:b/>
      <w:sz w:val="16"/>
      <w:szCs w:val="24"/>
      <w:lang w:eastAsia="en-US"/>
    </w:rPr>
  </w:style>
  <w:style w:type="paragraph" w:customStyle="1" w:styleId="id-verdana11">
    <w:name w:val="id-verdana11"/>
    <w:next w:val="id-00"/>
    <w:rsid w:val="00EC582C"/>
    <w:pPr>
      <w:spacing w:before="240" w:after="60"/>
    </w:pPr>
    <w:rPr>
      <w:rFonts w:ascii="Verdana" w:hAnsi="Verdana"/>
      <w:b/>
      <w:sz w:val="22"/>
      <w:szCs w:val="24"/>
      <w:lang w:eastAsia="en-US"/>
    </w:rPr>
  </w:style>
  <w:style w:type="paragraph" w:customStyle="1" w:styleId="id-verdana8">
    <w:name w:val="id-verdana8"/>
    <w:next w:val="id-00"/>
    <w:uiPriority w:val="99"/>
    <w:rsid w:val="00EC582C"/>
    <w:pPr>
      <w:spacing w:before="120" w:after="60"/>
    </w:pPr>
    <w:rPr>
      <w:rFonts w:ascii="Verdana" w:hAnsi="Verdana"/>
      <w:sz w:val="16"/>
      <w:szCs w:val="24"/>
      <w:lang w:eastAsia="en-US"/>
    </w:rPr>
  </w:style>
  <w:style w:type="paragraph" w:customStyle="1" w:styleId="GR-Liten">
    <w:name w:val="GR-Liten"/>
    <w:basedOn w:val="GR-Avsnitt"/>
    <w:uiPriority w:val="6"/>
    <w:qFormat/>
    <w:rsid w:val="0093270C"/>
    <w:rPr>
      <w:sz w:val="20"/>
    </w:rPr>
  </w:style>
  <w:style w:type="character" w:customStyle="1" w:styleId="Heading3Char">
    <w:name w:val="Heading 3 Char"/>
    <w:aliases w:val="Level 1 - 1 Char"/>
    <w:basedOn w:val="DefaultParagraphFont"/>
    <w:link w:val="Heading3"/>
    <w:uiPriority w:val="99"/>
    <w:rsid w:val="00593598"/>
    <w:rPr>
      <w:rFonts w:ascii="Verdana" w:hAnsi="Verdana"/>
      <w:sz w:val="28"/>
      <w:lang w:val="en-US"/>
    </w:rPr>
  </w:style>
  <w:style w:type="character" w:customStyle="1" w:styleId="Heading6Char">
    <w:name w:val="Heading 6 Char"/>
    <w:aliases w:val="Legal Level 1. Char"/>
    <w:basedOn w:val="DefaultParagraphFont"/>
    <w:link w:val="Heading6"/>
    <w:uiPriority w:val="99"/>
    <w:rsid w:val="00593598"/>
    <w:rPr>
      <w:rFonts w:ascii="Verdana" w:hAnsi="Verdana"/>
      <w:b/>
      <w:color w:val="000000"/>
      <w:sz w:val="22"/>
    </w:rPr>
  </w:style>
  <w:style w:type="character" w:customStyle="1" w:styleId="Heading7Char">
    <w:name w:val="Heading 7 Char"/>
    <w:aliases w:val="Legal Level 1.1. Char"/>
    <w:basedOn w:val="DefaultParagraphFont"/>
    <w:link w:val="Heading7"/>
    <w:uiPriority w:val="99"/>
    <w:rsid w:val="00593598"/>
    <w:rPr>
      <w:rFonts w:ascii="Verdana" w:hAnsi="Verdana"/>
      <w:b/>
      <w:color w:val="000000"/>
    </w:rPr>
  </w:style>
  <w:style w:type="character" w:customStyle="1" w:styleId="Heading8Char">
    <w:name w:val="Heading 8 Char"/>
    <w:aliases w:val="Legal Level 1.1.1. Char"/>
    <w:basedOn w:val="DefaultParagraphFont"/>
    <w:link w:val="Heading8"/>
    <w:uiPriority w:val="99"/>
    <w:rsid w:val="00593598"/>
    <w:rPr>
      <w:rFonts w:ascii="Verdana" w:hAnsi="Verdana"/>
      <w:b/>
      <w:color w:val="000000"/>
    </w:rPr>
  </w:style>
  <w:style w:type="character" w:customStyle="1" w:styleId="Ajourhold-siste1">
    <w:name w:val="Ajourhold-siste1"/>
    <w:uiPriority w:val="99"/>
    <w:rsid w:val="00593598"/>
    <w:rPr>
      <w:color w:val="FFFFFF"/>
      <w:shd w:val="clear" w:color="000000" w:fill="808080"/>
    </w:rPr>
  </w:style>
  <w:style w:type="character" w:customStyle="1" w:styleId="Utfylling">
    <w:name w:val="Utfylling"/>
    <w:uiPriority w:val="99"/>
    <w:rsid w:val="00593598"/>
    <w:rPr>
      <w:color w:val="000000"/>
      <w:shd w:val="clear" w:color="000000" w:fill="C0C0C0"/>
    </w:rPr>
  </w:style>
  <w:style w:type="paragraph" w:styleId="DocumentMap">
    <w:name w:val="Document Map"/>
    <w:basedOn w:val="Normal"/>
    <w:link w:val="DocumentMapChar"/>
    <w:rsid w:val="00B14D5B"/>
    <w:rPr>
      <w:rFonts w:ascii="Tahoma" w:hAnsi="Tahoma" w:cs="Tahoma"/>
      <w:sz w:val="16"/>
      <w:szCs w:val="16"/>
    </w:rPr>
  </w:style>
  <w:style w:type="character" w:customStyle="1" w:styleId="DocumentMapChar">
    <w:name w:val="Document Map Char"/>
    <w:basedOn w:val="DefaultParagraphFont"/>
    <w:link w:val="DocumentMap"/>
    <w:rsid w:val="00B14D5B"/>
    <w:rPr>
      <w:rFonts w:ascii="Tahoma" w:hAnsi="Tahoma" w:cs="Tahoma"/>
      <w:sz w:val="16"/>
      <w:szCs w:val="16"/>
    </w:rPr>
  </w:style>
  <w:style w:type="character" w:styleId="UnresolvedMention">
    <w:name w:val="Unresolved Mention"/>
    <w:basedOn w:val="DefaultParagraphFont"/>
    <w:uiPriority w:val="99"/>
    <w:semiHidden/>
    <w:unhideWhenUsed/>
    <w:rsid w:val="002E7D74"/>
    <w:rPr>
      <w:color w:val="808080"/>
      <w:shd w:val="clear" w:color="auto" w:fill="E6E6E6"/>
    </w:rPr>
  </w:style>
  <w:style w:type="paragraph" w:customStyle="1" w:styleId="GR-1">
    <w:name w:val="GR-1"/>
    <w:basedOn w:val="GR-Normal"/>
    <w:uiPriority w:val="6"/>
    <w:qFormat/>
    <w:rsid w:val="0088657C"/>
    <w:rPr>
      <w:color w:val="000000"/>
    </w:rPr>
  </w:style>
  <w:style w:type="paragraph" w:styleId="ListParagraph">
    <w:name w:val="List Paragraph"/>
    <w:basedOn w:val="Normal"/>
    <w:uiPriority w:val="99"/>
    <w:qFormat/>
    <w:rsid w:val="006B0EE6"/>
    <w:pPr>
      <w:widowControl/>
      <w:ind w:left="720"/>
    </w:pPr>
    <w:rPr>
      <w:rFonts w:eastAsiaTheme="minorHAns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6914">
      <w:bodyDiv w:val="1"/>
      <w:marLeft w:val="600"/>
      <w:marRight w:val="600"/>
      <w:marTop w:val="600"/>
      <w:marBottom w:val="600"/>
      <w:divBdr>
        <w:top w:val="none" w:sz="0" w:space="0" w:color="auto"/>
        <w:left w:val="none" w:sz="0" w:space="0" w:color="auto"/>
        <w:bottom w:val="none" w:sz="0" w:space="0" w:color="auto"/>
        <w:right w:val="none" w:sz="0" w:space="0" w:color="auto"/>
      </w:divBdr>
    </w:div>
    <w:div w:id="1573275636">
      <w:bodyDiv w:val="1"/>
      <w:marLeft w:val="0"/>
      <w:marRight w:val="0"/>
      <w:marTop w:val="0"/>
      <w:marBottom w:val="0"/>
      <w:divBdr>
        <w:top w:val="none" w:sz="0" w:space="0" w:color="auto"/>
        <w:left w:val="none" w:sz="0" w:space="0" w:color="auto"/>
        <w:bottom w:val="none" w:sz="0" w:space="0" w:color="auto"/>
        <w:right w:val="none" w:sz="0" w:space="0" w:color="auto"/>
      </w:divBdr>
    </w:div>
    <w:div w:id="1745225697">
      <w:bodyDiv w:val="1"/>
      <w:marLeft w:val="600"/>
      <w:marRight w:val="600"/>
      <w:marTop w:val="600"/>
      <w:marBottom w:val="60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n.rettsdata.no/redirect/gL20170616z2D65z2EzA7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in.rettsdata.no/redirect/gL20170616z2D65z2EzA739" TargetMode="External"/><Relationship Id="rId4" Type="http://schemas.openxmlformats.org/officeDocument/2006/relationships/settings" Target="settings.xml"/><Relationship Id="rId9" Type="http://schemas.openxmlformats.org/officeDocument/2006/relationships/hyperlink" Target="https://min.rettsdata.no/redirect/gL20170616z2D65z2EzA738"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315AC-C3F9-471C-8AC2-53D5C0E1A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2998</Words>
  <Characters>18209</Characters>
  <Application>Microsoft Office Word</Application>
  <DocSecurity>0</DocSecurity>
  <Lines>151</Lines>
  <Paragraphs>42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LinksUpToDate>false</LinksUpToDate>
  <CharactersWithSpaces>21165</CharactersWithSpaces>
  <SharedDoc>false</SharedDoc>
  <HLinks>
    <vt:vector size="30" baseType="variant">
      <vt:variant>
        <vt:i4>2228345</vt:i4>
      </vt:variant>
      <vt:variant>
        <vt:i4>12</vt:i4>
      </vt:variant>
      <vt:variant>
        <vt:i4>0</vt:i4>
      </vt:variant>
      <vt:variant>
        <vt:i4>5</vt:i4>
      </vt:variant>
      <vt:variant>
        <vt:lpwstr>http://www.rettsdata.no/direkte?grlink=gL19970523z2D31z2EzA727</vt:lpwstr>
      </vt:variant>
      <vt:variant>
        <vt:lpwstr/>
      </vt:variant>
      <vt:variant>
        <vt:i4>2293881</vt:i4>
      </vt:variant>
      <vt:variant>
        <vt:i4>9</vt:i4>
      </vt:variant>
      <vt:variant>
        <vt:i4>0</vt:i4>
      </vt:variant>
      <vt:variant>
        <vt:i4>5</vt:i4>
      </vt:variant>
      <vt:variant>
        <vt:lpwstr>http://www.rettsdata.no/direkte?grlink=gL19970523z2D31z2EzA726</vt:lpwstr>
      </vt:variant>
      <vt:variant>
        <vt:lpwstr/>
      </vt:variant>
      <vt:variant>
        <vt:i4>2424952</vt:i4>
      </vt:variant>
      <vt:variant>
        <vt:i4>6</vt:i4>
      </vt:variant>
      <vt:variant>
        <vt:i4>0</vt:i4>
      </vt:variant>
      <vt:variant>
        <vt:i4>5</vt:i4>
      </vt:variant>
      <vt:variant>
        <vt:lpwstr>http://www.rettsdata.no/direkte?grlink=gL19970523z2D31z2EzA730</vt:lpwstr>
      </vt:variant>
      <vt:variant>
        <vt:lpwstr/>
      </vt:variant>
      <vt:variant>
        <vt:i4>2097273</vt:i4>
      </vt:variant>
      <vt:variant>
        <vt:i4>3</vt:i4>
      </vt:variant>
      <vt:variant>
        <vt:i4>0</vt:i4>
      </vt:variant>
      <vt:variant>
        <vt:i4>5</vt:i4>
      </vt:variant>
      <vt:variant>
        <vt:lpwstr>http://www.rettsdata.no/direkte?grlink=gL19970523z2D31z2EzA725</vt:lpwstr>
      </vt:variant>
      <vt:variant>
        <vt:lpwstr/>
      </vt:variant>
      <vt:variant>
        <vt:i4>2556005</vt:i4>
      </vt:variant>
      <vt:variant>
        <vt:i4>0</vt:i4>
      </vt:variant>
      <vt:variant>
        <vt:i4>0</vt:i4>
      </vt:variant>
      <vt:variant>
        <vt:i4>5</vt:i4>
      </vt:variant>
      <vt:variant>
        <vt:lpwstr>http://www.rettsdata.no/direkte?grlink=gL19970523z2D31z2EzA712z2E2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2022-05-13T13:09:00Z</dcterms:created>
  <dcterms:modified xsi:type="dcterms:W3CDTF">2022-05-16T21:45:00Z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module">
    <vt:lpwstr>38;176</vt:lpwstr>
  </property>
  <property fmtid="{D5CDD505-2E9C-101B-9397-08002B2CF9AE}" pid="3" name="grsourceid">
    <vt:lpwstr>1390</vt:lpwstr>
  </property>
  <property fmtid="{D5CDD505-2E9C-101B-9397-08002B2CF9AE}" pid="4" name="grbatch">
    <vt:lpwstr>10748</vt:lpwstr>
  </property>
  <property fmtid="{D5CDD505-2E9C-101B-9397-08002B2CF9AE}" pid="5" name="grid">
    <vt:lpwstr>385779</vt:lpwstr>
  </property>
  <property fmtid="{D5CDD505-2E9C-101B-9397-08002B2CF9AE}" pid="6" name="grclass3">
    <vt:lpwstr/>
  </property>
  <property fmtid="{D5CDD505-2E9C-101B-9397-08002B2CF9AE}" pid="7" name="grclass4">
    <vt:lpwstr/>
  </property>
  <property fmtid="{D5CDD505-2E9C-101B-9397-08002B2CF9AE}" pid="8" name="grdests">
    <vt:lpwstr>gVEDTEKTERz20FORz20EIERSEKSJONSSAMEIEz20z2Dz20MERz20ENNz20MINIMUMz2EDOCX</vt:lpwstr>
  </property>
  <property fmtid="{D5CDD505-2E9C-101B-9397-08002B2CF9AE}" pid="9" name="grlinks">
    <vt:lpwstr>gL20170616z2D65;gL20170616z2D65z2EzA731;gL20170616z2D65z2EzA738;gL20170616z2D65z2EzA739</vt:lpwstr>
  </property>
  <property fmtid="{D5CDD505-2E9C-101B-9397-08002B2CF9AE}" pid="10" name="grsearch">
    <vt:lpwstr>1</vt:lpwstr>
  </property>
  <property fmtid="{D5CDD505-2E9C-101B-9397-08002B2CF9AE}" pid="11" name="pagerank">
    <vt:lpwstr>1487</vt:lpwstr>
  </property>
  <property fmtid="{D5CDD505-2E9C-101B-9397-08002B2CF9AE}" pid="12" name="grsourcename">
    <vt:lpwstr>Maler</vt:lpwstr>
  </property>
  <property fmtid="{D5CDD505-2E9C-101B-9397-08002B2CF9AE}" pid="13" name="grsourcetitle">
    <vt:lpwstr>Maler (word, excel)</vt:lpwstr>
  </property>
  <property fmtid="{D5CDD505-2E9C-101B-9397-08002B2CF9AE}" pid="14" name="grdocumentname">
    <vt:lpwstr>gVEDTEKTERz20FORz20EIERSEKSJONSSAMEIEz20z2Dz20MERz20ENNz20MINIMUMz2EDOCX</vt:lpwstr>
  </property>
  <property fmtid="{D5CDD505-2E9C-101B-9397-08002B2CF9AE}" pid="15" name="grsort">
    <vt:lpwstr/>
  </property>
  <property fmtid="{D5CDD505-2E9C-101B-9397-08002B2CF9AE}" pid="16" name="title">
    <vt:lpwstr>Vedtekter for eierseksjonssameie - mer enn minimum</vt:lpwstr>
  </property>
  <property fmtid="{D5CDD505-2E9C-101B-9397-08002B2CF9AE}" pid="17" name="rettskildeids">
    <vt:lpwstr>9;272</vt:lpwstr>
  </property>
  <property fmtid="{D5CDD505-2E9C-101B-9397-08002B2CF9AE}" pid="18" name="rettskildetexts">
    <vt:lpwstr>Maler og verktøy;Maler</vt:lpwstr>
  </property>
  <property fmtid="{D5CDD505-2E9C-101B-9397-08002B2CF9AE}" pid="19" name="avsenderids">
    <vt:lpwstr/>
  </property>
  <property fmtid="{D5CDD505-2E9C-101B-9397-08002B2CF9AE}" pid="20" name="avsendertexts">
    <vt:lpwstr/>
  </property>
  <property fmtid="{D5CDD505-2E9C-101B-9397-08002B2CF9AE}" pid="21" name="temaids">
    <vt:lpwstr>381;1768;1770</vt:lpwstr>
  </property>
  <property fmtid="{D5CDD505-2E9C-101B-9397-08002B2CF9AE}" pid="22" name="tematexts">
    <vt:lpwstr>Fast eiendom;Eierseksjoner og borettslag;Eierseksjoner</vt:lpwstr>
  </property>
  <property fmtid="{D5CDD505-2E9C-101B-9397-08002B2CF9AE}" pid="23" name="subjectids">
    <vt:lpwstr/>
  </property>
  <property fmtid="{D5CDD505-2E9C-101B-9397-08002B2CF9AE}" pid="24" name="subjecttexts">
    <vt:lpwstr/>
  </property>
  <property fmtid="{D5CDD505-2E9C-101B-9397-08002B2CF9AE}" pid="25" name="nodeids">
    <vt:lpwstr>9;272;381;1768;1770</vt:lpwstr>
  </property>
  <property fmtid="{D5CDD505-2E9C-101B-9397-08002B2CF9AE}" pid="26" name="nodeiexts">
    <vt:lpwstr>Maler og verktøy;Maler;Fast eiendom;Eierseksjoner og borettslag;Eierseksjoner</vt:lpwstr>
  </property>
  <property fmtid="{D5CDD505-2E9C-101B-9397-08002B2CF9AE}" pid="27" name="documenttype">
    <vt:lpwstr>2</vt:lpwstr>
  </property>
</Properties>
</file>